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45F51" w14:textId="00DCC498" w:rsidR="0055420D" w:rsidRDefault="007C554A" w:rsidP="007C554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GUIDA ALLA LETTURA E ALL’ANALISI</w:t>
      </w:r>
    </w:p>
    <w:p w14:paraId="306EA734" w14:textId="2B78D9BC" w:rsidR="007C554A" w:rsidRDefault="007C554A" w:rsidP="007C554A">
      <w:pPr>
        <w:jc w:val="center"/>
        <w:rPr>
          <w:b/>
          <w:bCs/>
          <w:sz w:val="28"/>
          <w:szCs w:val="28"/>
        </w:rPr>
      </w:pPr>
    </w:p>
    <w:p w14:paraId="5645DA9C" w14:textId="1171079D" w:rsidR="007C554A" w:rsidRDefault="007C554A" w:rsidP="00AA7AEE">
      <w:pPr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Il trattato politico: la rivoluzione copernicana di Machiavelli e le celebri allegorie della “golpe” e del “lione”.</w:t>
      </w:r>
    </w:p>
    <w:p w14:paraId="383DCE6E" w14:textId="27BE3001" w:rsidR="007C554A" w:rsidRDefault="007C554A" w:rsidP="007C554A">
      <w:pPr>
        <w:rPr>
          <w:b/>
          <w:bCs/>
        </w:rPr>
      </w:pPr>
    </w:p>
    <w:p w14:paraId="5FCDBE40" w14:textId="77777777" w:rsidR="00607086" w:rsidRDefault="00607086" w:rsidP="007C554A">
      <w:pPr>
        <w:rPr>
          <w:b/>
          <w:bCs/>
        </w:rPr>
      </w:pPr>
    </w:p>
    <w:p w14:paraId="3DA65F4A" w14:textId="77777777" w:rsidR="00AA7AEE" w:rsidRDefault="00AA7AEE" w:rsidP="007C554A">
      <w:pPr>
        <w:rPr>
          <w:b/>
          <w:bCs/>
        </w:rPr>
      </w:pPr>
    </w:p>
    <w:p w14:paraId="341B064D" w14:textId="4FE3CD08" w:rsidR="007C554A" w:rsidRDefault="007C554A" w:rsidP="007C554A">
      <w:pPr>
        <w:rPr>
          <w:b/>
          <w:bCs/>
        </w:rPr>
      </w:pPr>
      <w:r>
        <w:rPr>
          <w:b/>
          <w:bCs/>
        </w:rPr>
        <w:t>LA DEFINIZIONE DELL’ARGOMENTO</w:t>
      </w:r>
    </w:p>
    <w:p w14:paraId="713D8F8F" w14:textId="61B9511D" w:rsidR="007C554A" w:rsidRDefault="007C554A" w:rsidP="007C554A">
      <w:pPr>
        <w:rPr>
          <w:b/>
          <w:bCs/>
        </w:rPr>
      </w:pPr>
    </w:p>
    <w:p w14:paraId="1D69C298" w14:textId="066BE47E" w:rsidR="007C554A" w:rsidRPr="007C554A" w:rsidRDefault="007C554A" w:rsidP="007C554A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Il principio regolativo su cui Niccolò Machiavelli fonda </w:t>
      </w:r>
      <w:r w:rsidRPr="007C554A">
        <w:rPr>
          <w:b/>
          <w:bCs/>
          <w:i/>
          <w:iCs/>
        </w:rPr>
        <w:t>Il principe</w:t>
      </w:r>
      <w:r>
        <w:rPr>
          <w:b/>
          <w:bCs/>
        </w:rPr>
        <w:t xml:space="preserve"> (1513-18</w:t>
      </w:r>
      <w:r w:rsidRPr="007C554A">
        <w:rPr>
          <w:b/>
          <w:bCs/>
          <w:vertAlign w:val="superscript"/>
        </w:rPr>
        <w:t>1</w:t>
      </w:r>
      <w:r w:rsidRPr="007C554A">
        <w:rPr>
          <w:b/>
          <w:bCs/>
        </w:rPr>
        <w:t>)</w:t>
      </w:r>
      <w:r>
        <w:rPr>
          <w:b/>
          <w:bCs/>
        </w:rPr>
        <w:t xml:space="preserve"> è che, nell’esercizio del potere, occorre “andar d</w:t>
      </w:r>
      <w:r w:rsidR="00E236CF">
        <w:rPr>
          <w:b/>
          <w:bCs/>
        </w:rPr>
        <w:t>riet</w:t>
      </w:r>
      <w:r>
        <w:rPr>
          <w:b/>
          <w:bCs/>
        </w:rPr>
        <w:t xml:space="preserve">o alla </w:t>
      </w:r>
      <w:r w:rsidRPr="007C554A">
        <w:rPr>
          <w:b/>
          <w:bCs/>
          <w:i/>
          <w:iCs/>
        </w:rPr>
        <w:t>verità effettuale</w:t>
      </w:r>
      <w:r>
        <w:rPr>
          <w:b/>
          <w:bCs/>
        </w:rPr>
        <w:t xml:space="preserve"> della cosa</w:t>
      </w:r>
      <w:r w:rsidR="00E236CF">
        <w:rPr>
          <w:b/>
          <w:bCs/>
        </w:rPr>
        <w:t>”</w:t>
      </w:r>
      <w:r>
        <w:rPr>
          <w:b/>
          <w:bCs/>
        </w:rPr>
        <w:t xml:space="preserve"> e non </w:t>
      </w:r>
      <w:r w:rsidR="00E236CF">
        <w:rPr>
          <w:b/>
          <w:bCs/>
        </w:rPr>
        <w:t>“</w:t>
      </w:r>
      <w:r>
        <w:rPr>
          <w:b/>
          <w:bCs/>
        </w:rPr>
        <w:t>alla immaginazione di essa”.</w:t>
      </w:r>
    </w:p>
    <w:p w14:paraId="31459A13" w14:textId="37287EF5" w:rsidR="007C554A" w:rsidRDefault="007C554A" w:rsidP="007C554A">
      <w:pPr>
        <w:ind w:left="708"/>
        <w:jc w:val="both"/>
      </w:pPr>
      <w:r>
        <w:rPr>
          <w:b/>
          <w:bCs/>
        </w:rPr>
        <w:t xml:space="preserve">Egli, infatti, non vuole disegnare un’astratta utopia; ma scrivere </w:t>
      </w:r>
      <w:r w:rsidRPr="007C554A">
        <w:rPr>
          <w:b/>
          <w:bCs/>
          <w:i/>
          <w:iCs/>
        </w:rPr>
        <w:t>un manuale concreto</w:t>
      </w:r>
      <w:r>
        <w:rPr>
          <w:b/>
          <w:bCs/>
        </w:rPr>
        <w:t xml:space="preserve">, anche se non privo di tensione ideale, </w:t>
      </w:r>
      <w:r w:rsidRPr="001A6560">
        <w:rPr>
          <w:b/>
          <w:bCs/>
          <w:i/>
          <w:iCs/>
        </w:rPr>
        <w:t>sull’</w:t>
      </w:r>
      <w:r w:rsidRPr="007C554A">
        <w:rPr>
          <w:b/>
          <w:bCs/>
          <w:i/>
          <w:iCs/>
        </w:rPr>
        <w:t>arte</w:t>
      </w:r>
      <w:r w:rsidRPr="007C554A">
        <w:rPr>
          <w:b/>
          <w:bCs/>
        </w:rPr>
        <w:t xml:space="preserve"> </w:t>
      </w:r>
      <w:r w:rsidRPr="007C554A">
        <w:rPr>
          <w:b/>
          <w:bCs/>
          <w:i/>
          <w:iCs/>
        </w:rPr>
        <w:t>di governo</w:t>
      </w:r>
      <w:r>
        <w:rPr>
          <w:b/>
          <w:bCs/>
        </w:rPr>
        <w:t xml:space="preserve">. </w:t>
      </w:r>
      <w:r w:rsidR="00B93CFA">
        <w:rPr>
          <w:b/>
          <w:bCs/>
        </w:rPr>
        <w:t>Per far ciò</w:t>
      </w:r>
      <w:r w:rsidR="00EF448E">
        <w:rPr>
          <w:b/>
          <w:bCs/>
        </w:rPr>
        <w:t>,</w:t>
      </w:r>
      <w:r w:rsidR="00B93CFA">
        <w:rPr>
          <w:b/>
          <w:bCs/>
        </w:rPr>
        <w:t xml:space="preserve"> attua una rivoluzione copernicana</w:t>
      </w:r>
      <w:r w:rsidR="00606DE9">
        <w:rPr>
          <w:b/>
          <w:bCs/>
        </w:rPr>
        <w:t>:</w:t>
      </w:r>
      <w:r w:rsidR="00B93CFA">
        <w:rPr>
          <w:b/>
          <w:bCs/>
        </w:rPr>
        <w:t xml:space="preserve"> trasforma </w:t>
      </w:r>
      <w:r w:rsidRPr="00C937A9">
        <w:rPr>
          <w:b/>
          <w:bCs/>
          <w:i/>
          <w:iCs/>
        </w:rPr>
        <w:t>lo</w:t>
      </w:r>
      <w:r>
        <w:rPr>
          <w:b/>
          <w:bCs/>
        </w:rPr>
        <w:t xml:space="preserve"> </w:t>
      </w:r>
      <w:r w:rsidRPr="00C937A9">
        <w:rPr>
          <w:b/>
          <w:bCs/>
          <w:i/>
          <w:iCs/>
        </w:rPr>
        <w:t>Stato</w:t>
      </w:r>
      <w:r>
        <w:rPr>
          <w:b/>
          <w:bCs/>
        </w:rPr>
        <w:t xml:space="preserve"> da pianeta in </w:t>
      </w:r>
      <w:r w:rsidRPr="00BC06E7">
        <w:rPr>
          <w:b/>
          <w:bCs/>
          <w:i/>
          <w:iCs/>
        </w:rPr>
        <w:t>“Sole”</w:t>
      </w:r>
      <w:r w:rsidR="00B93CFA">
        <w:rPr>
          <w:b/>
          <w:bCs/>
        </w:rPr>
        <w:t>, in bene</w:t>
      </w:r>
      <w:r w:rsidR="00192F1D">
        <w:rPr>
          <w:b/>
          <w:bCs/>
        </w:rPr>
        <w:t xml:space="preserve"> assoluto, e</w:t>
      </w:r>
      <w:r w:rsidR="00B93CFA">
        <w:rPr>
          <w:b/>
          <w:bCs/>
        </w:rPr>
        <w:t xml:space="preserve"> riduce </w:t>
      </w:r>
      <w:r w:rsidRPr="00C937A9">
        <w:rPr>
          <w:b/>
          <w:bCs/>
          <w:i/>
          <w:iCs/>
        </w:rPr>
        <w:t>la religione</w:t>
      </w:r>
      <w:r>
        <w:rPr>
          <w:b/>
          <w:bCs/>
        </w:rPr>
        <w:t xml:space="preserve"> da autorità suprema a</w:t>
      </w:r>
      <w:r w:rsidR="00C937A9">
        <w:rPr>
          <w:b/>
          <w:bCs/>
        </w:rPr>
        <w:t xml:space="preserve"> </w:t>
      </w:r>
      <w:r w:rsidR="00C937A9" w:rsidRPr="00BC06E7">
        <w:rPr>
          <w:b/>
          <w:bCs/>
          <w:i/>
          <w:iCs/>
        </w:rPr>
        <w:t>“strumento di regno”.</w:t>
      </w:r>
      <w:r w:rsidR="00C937A9">
        <w:rPr>
          <w:b/>
          <w:bCs/>
        </w:rPr>
        <w:t xml:space="preserve"> Emerge così</w:t>
      </w:r>
      <w:r w:rsidR="007E50FD">
        <w:rPr>
          <w:b/>
          <w:bCs/>
        </w:rPr>
        <w:t>,</w:t>
      </w:r>
      <w:r w:rsidR="00C937A9">
        <w:rPr>
          <w:b/>
          <w:bCs/>
        </w:rPr>
        <w:t xml:space="preserve"> nel trattato</w:t>
      </w:r>
      <w:r w:rsidR="007E50FD">
        <w:rPr>
          <w:b/>
          <w:bCs/>
        </w:rPr>
        <w:t>,</w:t>
      </w:r>
      <w:r w:rsidR="00C937A9">
        <w:rPr>
          <w:b/>
          <w:bCs/>
        </w:rPr>
        <w:t xml:space="preserve"> un </w:t>
      </w:r>
      <w:r w:rsidR="00C937A9" w:rsidRPr="00C937A9">
        <w:rPr>
          <w:b/>
          <w:bCs/>
          <w:i/>
          <w:iCs/>
        </w:rPr>
        <w:t xml:space="preserve">divorzio tra morale </w:t>
      </w:r>
      <w:r w:rsidR="001A6560">
        <w:rPr>
          <w:b/>
          <w:bCs/>
          <w:i/>
          <w:iCs/>
        </w:rPr>
        <w:t xml:space="preserve">e </w:t>
      </w:r>
      <w:r w:rsidR="00C937A9" w:rsidRPr="00C937A9">
        <w:rPr>
          <w:b/>
          <w:bCs/>
          <w:i/>
          <w:iCs/>
        </w:rPr>
        <w:t>politica</w:t>
      </w:r>
      <w:r w:rsidR="00C937A9">
        <w:rPr>
          <w:b/>
          <w:bCs/>
        </w:rPr>
        <w:t xml:space="preserve">, che si accentua in queste pagine (Cap. XVIII), dove introduce </w:t>
      </w:r>
      <w:r w:rsidR="00C937A9" w:rsidRPr="00C937A9">
        <w:t xml:space="preserve">il tema della necessità della </w:t>
      </w:r>
      <w:r w:rsidR="0004412F">
        <w:t xml:space="preserve">simulazione e della </w:t>
      </w:r>
      <w:r w:rsidR="00C937A9" w:rsidRPr="00C937A9">
        <w:t>dissimulazione.</w:t>
      </w:r>
    </w:p>
    <w:p w14:paraId="1E6D7F6C" w14:textId="69BE1D63" w:rsidR="00C937A9" w:rsidRDefault="00C937A9" w:rsidP="00C937A9">
      <w:pPr>
        <w:jc w:val="both"/>
      </w:pPr>
    </w:p>
    <w:p w14:paraId="3D7A3FEC" w14:textId="15F31C3A" w:rsidR="00C937A9" w:rsidRDefault="00C937A9" w:rsidP="00C937A9">
      <w:pPr>
        <w:jc w:val="both"/>
      </w:pPr>
    </w:p>
    <w:p w14:paraId="4FFA75E5" w14:textId="77777777" w:rsidR="001D3450" w:rsidRDefault="001D3450" w:rsidP="00C937A9">
      <w:pPr>
        <w:jc w:val="both"/>
      </w:pPr>
    </w:p>
    <w:p w14:paraId="2A8E883B" w14:textId="1A6B9639" w:rsidR="00C937A9" w:rsidRDefault="00C937A9" w:rsidP="00C937A9">
      <w:pPr>
        <w:jc w:val="both"/>
        <w:rPr>
          <w:b/>
          <w:bCs/>
        </w:rPr>
      </w:pPr>
      <w:r>
        <w:rPr>
          <w:b/>
          <w:bCs/>
        </w:rPr>
        <w:t>LO SVILUPPO LOGICO</w:t>
      </w:r>
      <w:r w:rsidRPr="00C937A9">
        <w:t>-</w:t>
      </w:r>
      <w:r>
        <w:rPr>
          <w:b/>
          <w:bCs/>
        </w:rPr>
        <w:t>CONCETTUALE</w:t>
      </w:r>
    </w:p>
    <w:p w14:paraId="2C6EB97D" w14:textId="2ECEAD67" w:rsidR="00C937A9" w:rsidRDefault="00C937A9" w:rsidP="00C937A9">
      <w:pPr>
        <w:jc w:val="both"/>
        <w:rPr>
          <w:b/>
          <w:bCs/>
        </w:rPr>
      </w:pPr>
    </w:p>
    <w:p w14:paraId="49DF1CB6" w14:textId="05C81AEA" w:rsidR="00C937A9" w:rsidRDefault="00EF448E" w:rsidP="00C937A9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Per convincere il lettore,</w:t>
      </w:r>
      <w:r w:rsidR="00C937A9">
        <w:rPr>
          <w:b/>
          <w:bCs/>
        </w:rPr>
        <w:t xml:space="preserve"> impiega un rigoroso ragionamento dimostrativo. Ricostruiscilo</w:t>
      </w:r>
      <w:r w:rsidR="00D73D26">
        <w:rPr>
          <w:b/>
          <w:bCs/>
        </w:rPr>
        <w:t>.</w:t>
      </w:r>
    </w:p>
    <w:p w14:paraId="7CAB8A80" w14:textId="77777777" w:rsidR="00D73D26" w:rsidRDefault="00D73D26" w:rsidP="00C937A9">
      <w:pPr>
        <w:pStyle w:val="Paragrafoelenco"/>
        <w:jc w:val="both"/>
        <w:rPr>
          <w:b/>
          <w:bCs/>
          <w:i/>
          <w:iCs/>
        </w:rPr>
      </w:pPr>
    </w:p>
    <w:p w14:paraId="486C824B" w14:textId="0767A824" w:rsidR="00C937A9" w:rsidRDefault="00C937A9" w:rsidP="001D3450">
      <w:pPr>
        <w:pStyle w:val="Paragrafoelenco"/>
        <w:jc w:val="both"/>
      </w:pPr>
      <w:r w:rsidRPr="00C937A9">
        <w:rPr>
          <w:b/>
          <w:bCs/>
          <w:i/>
          <w:iCs/>
        </w:rPr>
        <w:t xml:space="preserve">Nel 1° paragrafo </w:t>
      </w:r>
      <w:r>
        <w:rPr>
          <w:b/>
          <w:bCs/>
          <w:i/>
          <w:iCs/>
        </w:rPr>
        <w:t>M</w:t>
      </w:r>
      <w:r w:rsidRPr="00C937A9">
        <w:rPr>
          <w:b/>
          <w:bCs/>
          <w:i/>
          <w:iCs/>
        </w:rPr>
        <w:t>achiavelli incomincia con un’affermazione condivisa da tutti:</w:t>
      </w:r>
      <w:r>
        <w:rPr>
          <w:b/>
          <w:bCs/>
          <w:i/>
          <w:iCs/>
        </w:rPr>
        <w:t xml:space="preserve"> </w:t>
      </w:r>
      <w:r>
        <w:t>è senz’altro da lodarsi chi ha un comportamento sincero e fedele alla parola data.</w:t>
      </w:r>
    </w:p>
    <w:p w14:paraId="53461969" w14:textId="56B347D6" w:rsidR="006E33F9" w:rsidRDefault="00C937A9" w:rsidP="006E33F9">
      <w:pPr>
        <w:pStyle w:val="Paragrafoelenco"/>
        <w:jc w:val="both"/>
      </w:pPr>
      <w:r w:rsidRPr="00C937A9">
        <w:rPr>
          <w:b/>
          <w:bCs/>
          <w:i/>
          <w:iCs/>
        </w:rPr>
        <w:t>Ma subito dopo entra in scena la verità effettuale:</w:t>
      </w:r>
      <w:r>
        <w:t xml:space="preserve"> l’esperienza storica dimostra che i principi che hanno avuto successo non si sono mai attenuti, in maniera vincolante,</w:t>
      </w:r>
      <w:r w:rsidR="006E33F9">
        <w:t xml:space="preserve"> a questo principio della morale comune.</w:t>
      </w:r>
    </w:p>
    <w:p w14:paraId="36D7B934" w14:textId="367C3234" w:rsidR="006E33F9" w:rsidRDefault="006E33F9" w:rsidP="006E33F9">
      <w:pPr>
        <w:jc w:val="both"/>
      </w:pPr>
    </w:p>
    <w:p w14:paraId="559EC6F0" w14:textId="4BA4856B" w:rsidR="006E33F9" w:rsidRDefault="006E33F9" w:rsidP="006E33F9">
      <w:pPr>
        <w:ind w:left="708"/>
        <w:jc w:val="both"/>
      </w:pPr>
      <w:r w:rsidRPr="006E33F9">
        <w:rPr>
          <w:b/>
          <w:bCs/>
          <w:i/>
          <w:iCs/>
        </w:rPr>
        <w:t>Nel 2° paragrafo compare la famosa immagine del Centauro:</w:t>
      </w:r>
      <w:r>
        <w:rPr>
          <w:b/>
          <w:bCs/>
          <w:i/>
          <w:iCs/>
        </w:rPr>
        <w:t xml:space="preserve"> </w:t>
      </w:r>
      <w:r>
        <w:t>sulla scorta degli antichi miti egli afferma che il principe deve saper usare dell’uomo e della bestia.</w:t>
      </w:r>
    </w:p>
    <w:p w14:paraId="019F24A7" w14:textId="514DD8C8" w:rsidR="006E33F9" w:rsidRDefault="006E33F9" w:rsidP="006E33F9">
      <w:pPr>
        <w:ind w:left="708"/>
        <w:jc w:val="both"/>
      </w:pPr>
    </w:p>
    <w:p w14:paraId="328260C0" w14:textId="211E665C" w:rsidR="006E33F9" w:rsidRDefault="006E33F9" w:rsidP="006E33F9">
      <w:pPr>
        <w:ind w:left="708"/>
        <w:jc w:val="both"/>
      </w:pPr>
      <w:r w:rsidRPr="006E33F9">
        <w:rPr>
          <w:b/>
          <w:bCs/>
          <w:i/>
          <w:iCs/>
        </w:rPr>
        <w:t>Nel 3° paragrafo Machiavelli rafforza i precedenti enunciati:</w:t>
      </w:r>
      <w:r>
        <w:t xml:space="preserve"> in un mondo di malvagi occorre servirsi, in particolare, di due virtù delle bestie, ossia la forza del leone e l’astuzia della volpe.</w:t>
      </w:r>
    </w:p>
    <w:p w14:paraId="26498C06" w14:textId="6E8D8949" w:rsidR="006E33F9" w:rsidRDefault="006E33F9" w:rsidP="006E33F9">
      <w:pPr>
        <w:ind w:left="708"/>
        <w:jc w:val="both"/>
      </w:pPr>
    </w:p>
    <w:p w14:paraId="46D89DD2" w14:textId="6A9624A5" w:rsidR="006E33F9" w:rsidRDefault="006E33F9" w:rsidP="006E33F9">
      <w:pPr>
        <w:ind w:left="708"/>
        <w:jc w:val="both"/>
      </w:pPr>
      <w:r w:rsidRPr="006E33F9">
        <w:rPr>
          <w:b/>
          <w:bCs/>
          <w:i/>
          <w:iCs/>
        </w:rPr>
        <w:t xml:space="preserve">Nel 4° paragrafo propone un celebre </w:t>
      </w:r>
      <w:r w:rsidR="007E1F12">
        <w:rPr>
          <w:b/>
          <w:bCs/>
          <w:i/>
          <w:iCs/>
        </w:rPr>
        <w:t xml:space="preserve">esempio </w:t>
      </w:r>
      <w:r w:rsidRPr="006E33F9">
        <w:rPr>
          <w:b/>
          <w:bCs/>
          <w:i/>
          <w:iCs/>
        </w:rPr>
        <w:t>tratto dalla storia recente:</w:t>
      </w:r>
      <w:r>
        <w:t xml:space="preserve"> quello del papa Alessandro VI Borgia, sleale e fedifrago.</w:t>
      </w:r>
    </w:p>
    <w:p w14:paraId="44904414" w14:textId="6D90848F" w:rsidR="006E33F9" w:rsidRDefault="006E33F9" w:rsidP="006E33F9">
      <w:pPr>
        <w:ind w:left="708"/>
        <w:jc w:val="both"/>
      </w:pPr>
    </w:p>
    <w:p w14:paraId="5C3A6539" w14:textId="6579EA1E" w:rsidR="006E33F9" w:rsidRDefault="006E33F9" w:rsidP="006E33F9">
      <w:pPr>
        <w:ind w:left="708"/>
        <w:jc w:val="both"/>
      </w:pPr>
      <w:r w:rsidRPr="006E33F9">
        <w:rPr>
          <w:b/>
          <w:bCs/>
          <w:i/>
          <w:iCs/>
        </w:rPr>
        <w:t xml:space="preserve">Nel 5° paragrafo ne deduce che un principe </w:t>
      </w:r>
      <w:r>
        <w:t xml:space="preserve">deve </w:t>
      </w:r>
      <w:r w:rsidRPr="004C097A">
        <w:rPr>
          <w:i/>
          <w:iCs/>
        </w:rPr>
        <w:t>apparire</w:t>
      </w:r>
      <w:r w:rsidR="004C097A">
        <w:t xml:space="preserve"> pio, pietoso, sincero, fedele, umano; ma </w:t>
      </w:r>
      <w:r w:rsidR="004C097A" w:rsidRPr="004C097A">
        <w:rPr>
          <w:i/>
          <w:iCs/>
        </w:rPr>
        <w:t>non esserlo</w:t>
      </w:r>
      <w:r w:rsidR="004C097A">
        <w:t>, se non vuole perdere lo Stato, minandone la sicurezza.</w:t>
      </w:r>
    </w:p>
    <w:p w14:paraId="11176408" w14:textId="4965464C" w:rsidR="004C097A" w:rsidRDefault="004C097A" w:rsidP="006E33F9">
      <w:pPr>
        <w:ind w:left="708"/>
        <w:jc w:val="both"/>
      </w:pPr>
    </w:p>
    <w:p w14:paraId="1BC83BA9" w14:textId="77777777" w:rsidR="004C097A" w:rsidRDefault="004C097A" w:rsidP="006E33F9">
      <w:pPr>
        <w:ind w:left="708"/>
        <w:jc w:val="both"/>
      </w:pPr>
      <w:r w:rsidRPr="004C097A">
        <w:rPr>
          <w:b/>
          <w:bCs/>
          <w:i/>
          <w:iCs/>
        </w:rPr>
        <w:t>Nel 6° e 7° paragrafo condensa e conclude il ragionamento con coerenza, desolata ma incrollabile:</w:t>
      </w:r>
      <w:r>
        <w:t xml:space="preserve"> la gente è affascinata dal successo, bada solo al proprio tornaconto personale e teme soprattutto la forza. </w:t>
      </w:r>
    </w:p>
    <w:p w14:paraId="68674531" w14:textId="3DAF74BA" w:rsidR="009639D3" w:rsidRPr="00607086" w:rsidRDefault="004C097A" w:rsidP="00607086">
      <w:pPr>
        <w:ind w:left="708"/>
        <w:jc w:val="both"/>
      </w:pPr>
      <w:r w:rsidRPr="004C097A">
        <w:rPr>
          <w:b/>
          <w:bCs/>
          <w:i/>
          <w:iCs/>
        </w:rPr>
        <w:t>Il principe, pertanto,</w:t>
      </w:r>
      <w:r>
        <w:t xml:space="preserve"> agisca in modo da salvaguardare lo Stato e trovi le giustificazioni adatte per colorire di giustizia le sue azioni, senza rivelare più di tanto al popolo. In questo modo, non gli mancherà mai il consenso dei sudditi.</w:t>
      </w:r>
      <w:r w:rsidR="00607086" w:rsidRPr="00607086">
        <w:rPr>
          <w:b/>
          <w:bCs/>
        </w:rPr>
        <w:t xml:space="preserve"> </w:t>
      </w:r>
      <w:r w:rsidR="00607086">
        <w:rPr>
          <w:b/>
          <w:bCs/>
        </w:rPr>
        <w:t xml:space="preserve">                                                                   p. 1</w:t>
      </w:r>
      <w:r>
        <w:rPr>
          <w:b/>
          <w:bCs/>
        </w:rPr>
        <w:t xml:space="preserve">                                                                                                                                             </w:t>
      </w:r>
    </w:p>
    <w:p w14:paraId="2828414E" w14:textId="005D9D8C" w:rsidR="009639D3" w:rsidRDefault="009639D3" w:rsidP="009639D3">
      <w:pPr>
        <w:jc w:val="both"/>
        <w:rPr>
          <w:b/>
          <w:bCs/>
        </w:rPr>
      </w:pPr>
      <w:r>
        <w:rPr>
          <w:b/>
          <w:bCs/>
        </w:rPr>
        <w:lastRenderedPageBreak/>
        <w:t>LA LINGUA DI MACHIAVELLI</w:t>
      </w:r>
    </w:p>
    <w:p w14:paraId="2271A847" w14:textId="7D5169E8" w:rsidR="009639D3" w:rsidRDefault="009639D3" w:rsidP="006E33F9">
      <w:pPr>
        <w:ind w:left="708"/>
        <w:jc w:val="both"/>
        <w:rPr>
          <w:b/>
          <w:bCs/>
        </w:rPr>
      </w:pPr>
    </w:p>
    <w:p w14:paraId="3758E7C3" w14:textId="1B434E91" w:rsidR="009639D3" w:rsidRDefault="009639D3" w:rsidP="009639D3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Quali caratteristiche presenta il </w:t>
      </w:r>
      <w:r w:rsidRPr="009639D3">
        <w:rPr>
          <w:b/>
          <w:bCs/>
          <w:i/>
          <w:iCs/>
        </w:rPr>
        <w:t>fiorentino</w:t>
      </w:r>
      <w:r>
        <w:rPr>
          <w:b/>
          <w:bCs/>
        </w:rPr>
        <w:t xml:space="preserve"> di Machiavelli?</w:t>
      </w:r>
    </w:p>
    <w:p w14:paraId="0029C14F" w14:textId="4FB460FC" w:rsidR="009639D3" w:rsidRDefault="009639D3" w:rsidP="009639D3">
      <w:pPr>
        <w:jc w:val="both"/>
        <w:rPr>
          <w:b/>
          <w:bCs/>
        </w:rPr>
      </w:pPr>
    </w:p>
    <w:p w14:paraId="55F99344" w14:textId="281A7C9F" w:rsidR="009639D3" w:rsidRDefault="009639D3" w:rsidP="009639D3">
      <w:pPr>
        <w:ind w:left="708"/>
        <w:jc w:val="both"/>
      </w:pPr>
      <w:r w:rsidRPr="009639D3">
        <w:t xml:space="preserve">La </w:t>
      </w:r>
      <w:r w:rsidRPr="009639D3">
        <w:rPr>
          <w:i/>
          <w:iCs/>
        </w:rPr>
        <w:t>lingua</w:t>
      </w:r>
      <w:r w:rsidRPr="009639D3">
        <w:t xml:space="preserve"> di Machiavelli</w:t>
      </w:r>
      <w:r>
        <w:t xml:space="preserve"> si può definire </w:t>
      </w:r>
      <w:r w:rsidRPr="009639D3">
        <w:rPr>
          <w:i/>
          <w:iCs/>
        </w:rPr>
        <w:t>cancelleresca</w:t>
      </w:r>
      <w:r>
        <w:t xml:space="preserve">: vi ricorrono spesso </w:t>
      </w:r>
      <w:r w:rsidRPr="009639D3">
        <w:rPr>
          <w:i/>
          <w:iCs/>
        </w:rPr>
        <w:t>congiunzioni latine</w:t>
      </w:r>
      <w:r>
        <w:t xml:space="preserve"> (tu </w:t>
      </w:r>
      <w:r w:rsidRPr="009639D3">
        <w:rPr>
          <w:i/>
          <w:iCs/>
        </w:rPr>
        <w:t>etiam</w:t>
      </w:r>
      <w:r>
        <w:t xml:space="preserve">) accanto ad espressioni colloquiali. Il suo </w:t>
      </w:r>
      <w:r w:rsidRPr="009639D3">
        <w:rPr>
          <w:i/>
          <w:iCs/>
        </w:rPr>
        <w:t>periodare paratattico</w:t>
      </w:r>
      <w:r>
        <w:t xml:space="preserve">, che procede per frasi coordinate (unite da congiunzioni copulative o avversative) rende la </w:t>
      </w:r>
      <w:r w:rsidR="007E50FD">
        <w:t xml:space="preserve">sua </w:t>
      </w:r>
      <w:r>
        <w:t>prosa scorrevole.</w:t>
      </w:r>
    </w:p>
    <w:p w14:paraId="4ED67634" w14:textId="14817B2A" w:rsidR="009639D3" w:rsidRDefault="009639D3" w:rsidP="009639D3">
      <w:pPr>
        <w:jc w:val="both"/>
      </w:pPr>
    </w:p>
    <w:p w14:paraId="465EBEAB" w14:textId="3BC579BE" w:rsidR="009639D3" w:rsidRDefault="009639D3" w:rsidP="009639D3">
      <w:pPr>
        <w:jc w:val="both"/>
      </w:pPr>
    </w:p>
    <w:p w14:paraId="21DC3CC6" w14:textId="19144E1A" w:rsidR="009639D3" w:rsidRDefault="009639D3" w:rsidP="009639D3">
      <w:pPr>
        <w:jc w:val="both"/>
      </w:pPr>
    </w:p>
    <w:p w14:paraId="3B04EA93" w14:textId="3D2F55E7" w:rsidR="009639D3" w:rsidRDefault="009639D3" w:rsidP="009639D3">
      <w:pPr>
        <w:jc w:val="both"/>
        <w:rPr>
          <w:b/>
          <w:bCs/>
        </w:rPr>
      </w:pPr>
      <w:r>
        <w:rPr>
          <w:b/>
          <w:bCs/>
        </w:rPr>
        <w:t>GLI ACCORGIMENTI STILISTICI</w:t>
      </w:r>
    </w:p>
    <w:p w14:paraId="5BFF58E8" w14:textId="6E029BE3" w:rsidR="009639D3" w:rsidRDefault="009639D3" w:rsidP="009639D3">
      <w:pPr>
        <w:jc w:val="both"/>
        <w:rPr>
          <w:b/>
          <w:bCs/>
        </w:rPr>
      </w:pPr>
    </w:p>
    <w:p w14:paraId="700036C3" w14:textId="17518EC6" w:rsidR="009639D3" w:rsidRDefault="009639D3" w:rsidP="009639D3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9639D3">
        <w:rPr>
          <w:b/>
          <w:bCs/>
        </w:rPr>
        <w:t>Come accade spesso nel genere del trattato, Machiavelli dialoga con i testi precedenti.</w:t>
      </w:r>
      <w:r>
        <w:rPr>
          <w:b/>
          <w:bCs/>
        </w:rPr>
        <w:t xml:space="preserve">   </w:t>
      </w:r>
      <w:r w:rsidRPr="009639D3">
        <w:rPr>
          <w:b/>
          <w:bCs/>
        </w:rPr>
        <w:t xml:space="preserve">Il suo autore di riferimento, da cui desume </w:t>
      </w:r>
      <w:r w:rsidRPr="009639D3">
        <w:rPr>
          <w:b/>
          <w:bCs/>
          <w:i/>
          <w:iCs/>
        </w:rPr>
        <w:t>l’idea di Stato come costruzione razionale</w:t>
      </w:r>
      <w:r w:rsidRPr="009639D3">
        <w:rPr>
          <w:b/>
          <w:bCs/>
        </w:rPr>
        <w:t xml:space="preserve"> è </w:t>
      </w:r>
      <w:r w:rsidRPr="009639D3">
        <w:rPr>
          <w:b/>
          <w:bCs/>
          <w:i/>
          <w:iCs/>
        </w:rPr>
        <w:t>Tito Livio</w:t>
      </w:r>
      <w:r w:rsidRPr="009639D3">
        <w:rPr>
          <w:b/>
          <w:bCs/>
        </w:rPr>
        <w:t>, il grande storico latino dell’età repubblicana.</w:t>
      </w:r>
    </w:p>
    <w:p w14:paraId="2EDEF568" w14:textId="1B2BB7A8" w:rsidR="009639D3" w:rsidRDefault="009639D3" w:rsidP="009639D3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Invece, le celebri </w:t>
      </w:r>
      <w:r w:rsidR="00D84B1C" w:rsidRPr="00D84B1C">
        <w:rPr>
          <w:b/>
          <w:bCs/>
          <w:i/>
          <w:iCs/>
        </w:rPr>
        <w:t>immagini del leone e della volpe</w:t>
      </w:r>
      <w:r w:rsidR="00D84B1C">
        <w:rPr>
          <w:b/>
          <w:bCs/>
        </w:rPr>
        <w:t xml:space="preserve"> riprendono, senza citarla</w:t>
      </w:r>
      <w:r w:rsidR="007E50FD">
        <w:rPr>
          <w:b/>
          <w:bCs/>
        </w:rPr>
        <w:t>,</w:t>
      </w:r>
      <w:r w:rsidR="00D84B1C">
        <w:rPr>
          <w:b/>
          <w:bCs/>
        </w:rPr>
        <w:t xml:space="preserve"> una massima di </w:t>
      </w:r>
      <w:r w:rsidR="00D84B1C" w:rsidRPr="00D84B1C">
        <w:rPr>
          <w:b/>
          <w:bCs/>
          <w:i/>
          <w:iCs/>
        </w:rPr>
        <w:t>Cicerone</w:t>
      </w:r>
      <w:r w:rsidR="00D84B1C">
        <w:rPr>
          <w:b/>
          <w:bCs/>
        </w:rPr>
        <w:t xml:space="preserve"> (</w:t>
      </w:r>
      <w:r w:rsidR="00D84B1C" w:rsidRPr="00D84B1C">
        <w:rPr>
          <w:b/>
          <w:bCs/>
          <w:i/>
          <w:iCs/>
        </w:rPr>
        <w:t>De officis</w:t>
      </w:r>
      <w:r w:rsidR="00D84B1C">
        <w:rPr>
          <w:b/>
          <w:bCs/>
        </w:rPr>
        <w:t xml:space="preserve"> </w:t>
      </w:r>
      <w:r w:rsidR="00D84B1C" w:rsidRPr="00D84B1C">
        <w:rPr>
          <w:b/>
          <w:bCs/>
        </w:rPr>
        <w:t>=</w:t>
      </w:r>
      <w:r w:rsidR="00D84B1C">
        <w:rPr>
          <w:b/>
          <w:bCs/>
        </w:rPr>
        <w:t xml:space="preserve"> </w:t>
      </w:r>
      <w:r w:rsidR="00D84B1C" w:rsidRPr="00D84B1C">
        <w:rPr>
          <w:b/>
          <w:bCs/>
          <w:i/>
          <w:iCs/>
        </w:rPr>
        <w:t>Sui doveri</w:t>
      </w:r>
      <w:r w:rsidR="00D84B1C">
        <w:rPr>
          <w:b/>
          <w:bCs/>
        </w:rPr>
        <w:t>), rovesciandone l’allure negativa.</w:t>
      </w:r>
    </w:p>
    <w:p w14:paraId="2F1C9146" w14:textId="30E23755" w:rsidR="00D84B1C" w:rsidRDefault="00D84B1C" w:rsidP="009639D3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Che significato hanno per lui queste </w:t>
      </w:r>
      <w:r w:rsidRPr="00D84B1C">
        <w:rPr>
          <w:b/>
          <w:bCs/>
          <w:i/>
          <w:iCs/>
        </w:rPr>
        <w:t>allegorie</w:t>
      </w:r>
      <w:r>
        <w:rPr>
          <w:b/>
          <w:bCs/>
        </w:rPr>
        <w:t>?</w:t>
      </w:r>
    </w:p>
    <w:p w14:paraId="71717445" w14:textId="28866458" w:rsidR="00D84B1C" w:rsidRDefault="00D84B1C" w:rsidP="009639D3">
      <w:pPr>
        <w:pStyle w:val="Paragrafoelenco"/>
        <w:jc w:val="both"/>
        <w:rPr>
          <w:b/>
          <w:bCs/>
        </w:rPr>
      </w:pPr>
    </w:p>
    <w:p w14:paraId="46C43F63" w14:textId="7450D337" w:rsidR="00D84B1C" w:rsidRDefault="00D84B1C" w:rsidP="009639D3">
      <w:pPr>
        <w:pStyle w:val="Paragrafoelenco"/>
        <w:jc w:val="both"/>
      </w:pPr>
      <w:r>
        <w:t xml:space="preserve">Per </w:t>
      </w:r>
      <w:r w:rsidRPr="00F614DF">
        <w:rPr>
          <w:i/>
          <w:iCs/>
        </w:rPr>
        <w:t>Cicerone filosofo</w:t>
      </w:r>
      <w:r>
        <w:t xml:space="preserve">, ci sono due modi di fare politica: da uomini è l’uso della </w:t>
      </w:r>
      <w:r w:rsidRPr="00F614DF">
        <w:rPr>
          <w:i/>
          <w:iCs/>
        </w:rPr>
        <w:t>legge</w:t>
      </w:r>
      <w:r>
        <w:t xml:space="preserve">, da bestie </w:t>
      </w:r>
      <w:r w:rsidR="00F614DF">
        <w:t xml:space="preserve">l’uso </w:t>
      </w:r>
      <w:r>
        <w:t xml:space="preserve">della </w:t>
      </w:r>
      <w:r w:rsidR="00F614DF" w:rsidRPr="00F614DF">
        <w:rPr>
          <w:i/>
          <w:iCs/>
        </w:rPr>
        <w:t>violenza</w:t>
      </w:r>
      <w:r w:rsidR="00F614DF">
        <w:t xml:space="preserve"> </w:t>
      </w:r>
      <w:r>
        <w:t>e dell’</w:t>
      </w:r>
      <w:r w:rsidRPr="00F614DF">
        <w:rPr>
          <w:i/>
          <w:iCs/>
        </w:rPr>
        <w:t>inganno</w:t>
      </w:r>
      <w:r>
        <w:t xml:space="preserve">. Da </w:t>
      </w:r>
      <w:r w:rsidRPr="00F614DF">
        <w:rPr>
          <w:i/>
          <w:iCs/>
        </w:rPr>
        <w:t>console</w:t>
      </w:r>
      <w:r>
        <w:t xml:space="preserve">, però, </w:t>
      </w:r>
      <w:r w:rsidRPr="00F614DF">
        <w:rPr>
          <w:i/>
          <w:iCs/>
        </w:rPr>
        <w:t>si dimostra più machiavellico di Machiavelli</w:t>
      </w:r>
      <w:r>
        <w:t>, visto che fa strangolare gli autori della congiura di Catilina senza processo.</w:t>
      </w:r>
    </w:p>
    <w:p w14:paraId="7DDFFD8F" w14:textId="08CFC7A1" w:rsidR="00D84B1C" w:rsidRDefault="00D84B1C" w:rsidP="009639D3">
      <w:pPr>
        <w:pStyle w:val="Paragrafoelenco"/>
        <w:jc w:val="both"/>
      </w:pPr>
      <w:r>
        <w:t xml:space="preserve">Per Machiavelli, </w:t>
      </w:r>
      <w:r w:rsidRPr="00F614DF">
        <w:rPr>
          <w:i/>
          <w:iCs/>
        </w:rPr>
        <w:t>il Principe virtuoso</w:t>
      </w:r>
      <w:r>
        <w:t xml:space="preserve"> deve avere tanto una </w:t>
      </w:r>
      <w:r w:rsidRPr="00F614DF">
        <w:rPr>
          <w:i/>
          <w:iCs/>
        </w:rPr>
        <w:t>mente razionale</w:t>
      </w:r>
      <w:r>
        <w:t xml:space="preserve"> </w:t>
      </w:r>
      <w:r w:rsidR="00F614DF" w:rsidRPr="00F614DF">
        <w:rPr>
          <w:i/>
          <w:iCs/>
        </w:rPr>
        <w:t>tipica dell’uomo</w:t>
      </w:r>
      <w:r w:rsidR="00F614DF">
        <w:t xml:space="preserve"> </w:t>
      </w:r>
      <w:r>
        <w:t xml:space="preserve">(per progettare nuovi ordini politici), quanto </w:t>
      </w:r>
      <w:r w:rsidRPr="00F614DF">
        <w:rPr>
          <w:i/>
          <w:iCs/>
        </w:rPr>
        <w:t>l’energia degli animali</w:t>
      </w:r>
      <w:r>
        <w:t xml:space="preserve"> (per realizzarli).</w:t>
      </w:r>
    </w:p>
    <w:p w14:paraId="5FAAE34D" w14:textId="5C1E32F1" w:rsidR="00D84B1C" w:rsidRDefault="00D84B1C" w:rsidP="009639D3">
      <w:pPr>
        <w:pStyle w:val="Paragrafoelenco"/>
        <w:jc w:val="both"/>
      </w:pPr>
      <w:r>
        <w:t xml:space="preserve">In particolare, deve possedere sia </w:t>
      </w:r>
      <w:r w:rsidRPr="00F614DF">
        <w:rPr>
          <w:i/>
          <w:iCs/>
        </w:rPr>
        <w:t>la forza militare del leone</w:t>
      </w:r>
      <w:r>
        <w:t xml:space="preserve"> </w:t>
      </w:r>
      <w:r w:rsidRPr="007E1F12">
        <w:t xml:space="preserve">per </w:t>
      </w:r>
      <w:r w:rsidR="007E1F12">
        <w:t>“</w:t>
      </w:r>
      <w:r w:rsidRPr="007E1F12">
        <w:t>sbigottire i lupi</w:t>
      </w:r>
      <w:r w:rsidR="007E1F12">
        <w:t>”</w:t>
      </w:r>
      <w:r>
        <w:t xml:space="preserve"> </w:t>
      </w:r>
      <w:r w:rsidR="00E01205">
        <w:t>(</w:t>
      </w:r>
      <w:r>
        <w:t xml:space="preserve">ossia </w:t>
      </w:r>
      <w:r w:rsidR="00F614DF">
        <w:t xml:space="preserve">per </w:t>
      </w:r>
      <w:r>
        <w:t>s</w:t>
      </w:r>
      <w:r w:rsidR="000E0AD1">
        <w:t>troncare con fermezza</w:t>
      </w:r>
      <w:r>
        <w:t xml:space="preserve"> gli usurpatori palesi), sia </w:t>
      </w:r>
      <w:r w:rsidRPr="00F614DF">
        <w:rPr>
          <w:i/>
          <w:iCs/>
        </w:rPr>
        <w:t>l’astuzia politica della volpe</w:t>
      </w:r>
      <w:r>
        <w:t xml:space="preserve"> </w:t>
      </w:r>
      <w:r w:rsidRPr="007E1F12">
        <w:t xml:space="preserve">per </w:t>
      </w:r>
      <w:r w:rsidR="007E1F12">
        <w:t>“</w:t>
      </w:r>
      <w:r w:rsidRPr="007E1F12">
        <w:t>difendersi da lacci</w:t>
      </w:r>
      <w:r w:rsidR="007E1F12">
        <w:t>”</w:t>
      </w:r>
      <w:r>
        <w:t xml:space="preserve"> </w:t>
      </w:r>
      <w:r w:rsidR="00E01205">
        <w:t>(</w:t>
      </w:r>
      <w:r>
        <w:t xml:space="preserve">ossia </w:t>
      </w:r>
      <w:r w:rsidR="00F614DF">
        <w:t xml:space="preserve">per </w:t>
      </w:r>
      <w:r>
        <w:t>spegnere sul nascere intrighi e manovre occulte)</w:t>
      </w:r>
      <w:r w:rsidR="00F614DF">
        <w:t>.</w:t>
      </w:r>
    </w:p>
    <w:p w14:paraId="27763A5C" w14:textId="3734F069" w:rsidR="00F614DF" w:rsidRDefault="00F614DF" w:rsidP="009639D3">
      <w:pPr>
        <w:pStyle w:val="Paragrafoelenco"/>
        <w:jc w:val="both"/>
      </w:pPr>
      <w:r>
        <w:t xml:space="preserve">Dietro questo disincantato realismo, c’è in realtà una </w:t>
      </w:r>
      <w:r w:rsidRPr="00F614DF">
        <w:rPr>
          <w:i/>
          <w:iCs/>
        </w:rPr>
        <w:t>passione vibrante</w:t>
      </w:r>
      <w:r>
        <w:rPr>
          <w:i/>
          <w:iCs/>
        </w:rPr>
        <w:t>.</w:t>
      </w:r>
      <w:r>
        <w:t xml:space="preserve"> Machiavelli sa bene che proprio queste </w:t>
      </w:r>
      <w:r w:rsidRPr="00625009">
        <w:rPr>
          <w:i/>
          <w:iCs/>
        </w:rPr>
        <w:t>virtù pratiche</w:t>
      </w:r>
      <w:r>
        <w:t xml:space="preserve"> sono quelle che </w:t>
      </w:r>
      <w:r w:rsidR="00625009">
        <w:t>-</w:t>
      </w:r>
      <w:r>
        <w:t xml:space="preserve"> in un mondo di RAPPORTI DI FORZA -fanno la differenza tra la VITTORIA e la SCONFITTA. Il Principe, che per troppa </w:t>
      </w:r>
      <w:r w:rsidR="00625009">
        <w:t>indulgenza</w:t>
      </w:r>
      <w:r>
        <w:t xml:space="preserve"> porta lo Stato alla </w:t>
      </w:r>
      <w:r w:rsidR="00391E82">
        <w:t>rovina</w:t>
      </w:r>
      <w:r>
        <w:t xml:space="preserve">, </w:t>
      </w:r>
      <w:r w:rsidRPr="00F614DF">
        <w:rPr>
          <w:i/>
          <w:iCs/>
        </w:rPr>
        <w:t>non è buono, ma inetto</w:t>
      </w:r>
      <w:r w:rsidR="006F0A7D" w:rsidRPr="006F0A7D">
        <w:rPr>
          <w:vertAlign w:val="superscript"/>
        </w:rPr>
        <w:t>2</w:t>
      </w:r>
      <w:r>
        <w:t>.</w:t>
      </w:r>
    </w:p>
    <w:p w14:paraId="0B52B3A4" w14:textId="08AE17AC" w:rsidR="00F614DF" w:rsidRDefault="00F614DF" w:rsidP="009639D3">
      <w:pPr>
        <w:pStyle w:val="Paragrafoelenco"/>
        <w:jc w:val="both"/>
      </w:pPr>
      <w:r>
        <w:t>Questo non significa che il Principe possa farsi tiranno: deve “saper usare” della bestia, non essere bestia</w:t>
      </w:r>
      <w:r w:rsidR="00625009">
        <w:t>;</w:t>
      </w:r>
      <w:r>
        <w:t xml:space="preserve"> perché </w:t>
      </w:r>
      <w:r w:rsidR="00CF77B3" w:rsidRPr="00CF77B3">
        <w:rPr>
          <w:i/>
          <w:iCs/>
        </w:rPr>
        <w:t>la forza del leone</w:t>
      </w:r>
      <w:r w:rsidR="00CF77B3">
        <w:t xml:space="preserve"> deve essere impiegata sotto il controllo della </w:t>
      </w:r>
      <w:r>
        <w:t>ragione.</w:t>
      </w:r>
    </w:p>
    <w:p w14:paraId="710E4F36" w14:textId="76B2A61E" w:rsidR="00625009" w:rsidRDefault="00625009" w:rsidP="00625009">
      <w:pPr>
        <w:jc w:val="both"/>
      </w:pPr>
    </w:p>
    <w:p w14:paraId="3E9BC217" w14:textId="7871BA34" w:rsidR="00625009" w:rsidRDefault="00625009" w:rsidP="00625009">
      <w:pPr>
        <w:jc w:val="both"/>
      </w:pPr>
    </w:p>
    <w:p w14:paraId="3E015287" w14:textId="73368EAE" w:rsidR="00625009" w:rsidRDefault="00625009" w:rsidP="00625009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L’altra obiezione è rivolta al Vangelo, o meglio a quella morale “buonista” da esso derivata e ormai stratificata nella psicologia collettiva. Perché, se necessitato, </w:t>
      </w:r>
      <w:r w:rsidRPr="00DF1358">
        <w:rPr>
          <w:b/>
          <w:bCs/>
          <w:i/>
          <w:iCs/>
        </w:rPr>
        <w:t>il Principe</w:t>
      </w:r>
      <w:r>
        <w:rPr>
          <w:b/>
          <w:bCs/>
        </w:rPr>
        <w:t xml:space="preserve"> è autorizzato a mentire?</w:t>
      </w:r>
    </w:p>
    <w:p w14:paraId="0F0C9449" w14:textId="0B9B94B6" w:rsidR="00625009" w:rsidRDefault="00625009" w:rsidP="00625009">
      <w:pPr>
        <w:jc w:val="both"/>
        <w:rPr>
          <w:b/>
          <w:bCs/>
        </w:rPr>
      </w:pPr>
    </w:p>
    <w:p w14:paraId="0CE956BA" w14:textId="22C0D175" w:rsidR="005E03D0" w:rsidRDefault="00625009" w:rsidP="005E03D0">
      <w:pPr>
        <w:ind w:left="708"/>
        <w:jc w:val="both"/>
      </w:pPr>
      <w:r w:rsidRPr="00625009">
        <w:rPr>
          <w:i/>
          <w:iCs/>
        </w:rPr>
        <w:t>Il cristianesimo nega l’esistenza del male</w:t>
      </w:r>
      <w:r w:rsidRPr="00625009">
        <w:t xml:space="preserve">, considerato figlio dell’ignoranza del bene, e punta sulla conversione personale (cosa statisticamente </w:t>
      </w:r>
      <w:r w:rsidR="007C4526">
        <w:t>bassa</w:t>
      </w:r>
      <w:r w:rsidRPr="00625009">
        <w:t>).</w:t>
      </w:r>
      <w:r>
        <w:t xml:space="preserve"> Per Machiavelli</w:t>
      </w:r>
      <w:r w:rsidR="00C255B2">
        <w:t>,</w:t>
      </w:r>
      <w:r>
        <w:t xml:space="preserve"> la vera moralità consiste nel guardare al mondo senza ipocrisi</w:t>
      </w:r>
      <w:r w:rsidR="00C255B2">
        <w:t xml:space="preserve">e e </w:t>
      </w:r>
      <w:r w:rsidR="00C255B2" w:rsidRPr="00C255B2">
        <w:rPr>
          <w:i/>
          <w:iCs/>
        </w:rPr>
        <w:t>false illusioni</w:t>
      </w:r>
      <w:r>
        <w:t xml:space="preserve"> e nell’approntare </w:t>
      </w:r>
      <w:r w:rsidR="008A5700">
        <w:t xml:space="preserve">contro il male </w:t>
      </w:r>
      <w:r>
        <w:t xml:space="preserve">rimedi efficaci, anche se talvolta dolorosi. </w:t>
      </w:r>
    </w:p>
    <w:p w14:paraId="420045B4" w14:textId="0FAE7B09" w:rsidR="004D6EF2" w:rsidRDefault="00625009" w:rsidP="005E03D0">
      <w:pPr>
        <w:ind w:left="708"/>
        <w:jc w:val="both"/>
      </w:pPr>
      <w:r w:rsidRPr="005E03D0">
        <w:rPr>
          <w:i/>
          <w:iCs/>
        </w:rPr>
        <w:t>Poiché i sudditi</w:t>
      </w:r>
      <w:r>
        <w:t xml:space="preserve">, condizionati dalla Chiesa, </w:t>
      </w:r>
      <w:r w:rsidRPr="005E03D0">
        <w:rPr>
          <w:i/>
          <w:iCs/>
        </w:rPr>
        <w:t xml:space="preserve">sono troppo ingenui, il </w:t>
      </w:r>
      <w:r w:rsidR="005E03D0">
        <w:rPr>
          <w:i/>
          <w:iCs/>
        </w:rPr>
        <w:t>P</w:t>
      </w:r>
      <w:r w:rsidRPr="005E03D0">
        <w:rPr>
          <w:i/>
          <w:iCs/>
        </w:rPr>
        <w:t>rincipe deve fingere religiosità e pietà</w:t>
      </w:r>
      <w:r>
        <w:t xml:space="preserve">; ma </w:t>
      </w:r>
      <w:r w:rsidR="00C255B2">
        <w:t xml:space="preserve">poi </w:t>
      </w:r>
      <w:r>
        <w:t>agire diversamente, tenendo celate le sue azioni</w:t>
      </w:r>
      <w:r w:rsidR="004D6EF2">
        <w:t xml:space="preserve">. </w:t>
      </w:r>
      <w:r w:rsidR="004D6EF2" w:rsidRPr="004D6EF2">
        <w:rPr>
          <w:i/>
          <w:iCs/>
        </w:rPr>
        <w:t>Ecco perché serve anche l’abilità della volpe</w:t>
      </w:r>
      <w:r>
        <w:t>. Occorre, però, fare attenzione. Il Principe è autorizzato a deviare dalla morale comune, quando è in gioco la RAGION DI STATO</w:t>
      </w:r>
      <w:r w:rsidR="00C255B2">
        <w:t>,</w:t>
      </w:r>
      <w:r>
        <w:t xml:space="preserve"> non a mentire per puro tornaconto personale (come fanno certi politici di oggi). </w:t>
      </w:r>
    </w:p>
    <w:p w14:paraId="6AA4C72E" w14:textId="751104D1" w:rsidR="00625009" w:rsidRDefault="00625009" w:rsidP="005E03D0">
      <w:pPr>
        <w:ind w:left="708"/>
        <w:jc w:val="both"/>
      </w:pPr>
      <w:r>
        <w:t xml:space="preserve">Per Machiavelli, infatti, </w:t>
      </w:r>
      <w:r w:rsidRPr="005E03D0">
        <w:rPr>
          <w:i/>
          <w:iCs/>
        </w:rPr>
        <w:t>il Principe non è il padrone dello</w:t>
      </w:r>
      <w:r w:rsidR="005E03D0" w:rsidRPr="005E03D0">
        <w:rPr>
          <w:i/>
          <w:iCs/>
        </w:rPr>
        <w:t xml:space="preserve"> S</w:t>
      </w:r>
      <w:r w:rsidRPr="005E03D0">
        <w:rPr>
          <w:i/>
          <w:iCs/>
        </w:rPr>
        <w:t>tato; ma il suo più alto servitore</w:t>
      </w:r>
      <w:r w:rsidR="005E03D0">
        <w:t>, disposto, pur di garantirne la s</w:t>
      </w:r>
      <w:r w:rsidR="00391E82">
        <w:t>alvezza</w:t>
      </w:r>
      <w:r w:rsidR="005E03D0">
        <w:t xml:space="preserve">, </w:t>
      </w:r>
      <w:r w:rsidR="00F84E7F">
        <w:t xml:space="preserve">anche </w:t>
      </w:r>
      <w:r w:rsidR="005E03D0">
        <w:t>a vendere l’anima al diavolo</w:t>
      </w:r>
      <w:r w:rsidR="00E01205" w:rsidRPr="00E01205">
        <w:rPr>
          <w:vertAlign w:val="superscript"/>
        </w:rPr>
        <w:t>3</w:t>
      </w:r>
      <w:r w:rsidR="005E03D0">
        <w:t>.</w:t>
      </w:r>
    </w:p>
    <w:p w14:paraId="66274ADB" w14:textId="0747D1C1" w:rsidR="00C255B2" w:rsidRPr="004D6EF2" w:rsidRDefault="004D6EF2" w:rsidP="005E03D0">
      <w:pPr>
        <w:ind w:left="708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</w:t>
      </w:r>
      <w:r>
        <w:rPr>
          <w:b/>
          <w:bCs/>
        </w:rPr>
        <w:t>p. 2</w:t>
      </w:r>
    </w:p>
    <w:p w14:paraId="06D71910" w14:textId="24FDBFC6" w:rsidR="006D0B0E" w:rsidRPr="006D3093" w:rsidRDefault="006D0B0E" w:rsidP="006D3093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4D6EF2">
        <w:rPr>
          <w:b/>
          <w:bCs/>
        </w:rPr>
        <w:lastRenderedPageBreak/>
        <w:t xml:space="preserve">Machiavelli non è solo un filosofo profondo e originale; ma è anche un </w:t>
      </w:r>
      <w:r w:rsidRPr="004D6EF2">
        <w:rPr>
          <w:b/>
          <w:bCs/>
          <w:i/>
          <w:iCs/>
        </w:rPr>
        <w:t>grande scrittore,</w:t>
      </w:r>
      <w:r w:rsidRPr="004D6EF2">
        <w:rPr>
          <w:b/>
          <w:bCs/>
        </w:rPr>
        <w:t xml:space="preserve"> che condensa in </w:t>
      </w:r>
      <w:r w:rsidRPr="004D6EF2">
        <w:rPr>
          <w:b/>
          <w:bCs/>
          <w:i/>
          <w:iCs/>
        </w:rPr>
        <w:t>massime</w:t>
      </w:r>
      <w:r w:rsidRPr="004D6EF2">
        <w:rPr>
          <w:b/>
          <w:bCs/>
        </w:rPr>
        <w:t xml:space="preserve"> i risultati della propria indagine.</w:t>
      </w:r>
      <w:r w:rsidR="006D3093">
        <w:rPr>
          <w:b/>
          <w:bCs/>
        </w:rPr>
        <w:t xml:space="preserve"> </w:t>
      </w:r>
      <w:r w:rsidRPr="006D3093">
        <w:rPr>
          <w:b/>
          <w:bCs/>
        </w:rPr>
        <w:t xml:space="preserve">Riporta un esempio del suo “stile di marmo” (come lo definì </w:t>
      </w:r>
      <w:r w:rsidR="006D3093">
        <w:rPr>
          <w:b/>
          <w:bCs/>
        </w:rPr>
        <w:t xml:space="preserve">il critico </w:t>
      </w:r>
      <w:r w:rsidRPr="006D3093">
        <w:rPr>
          <w:b/>
          <w:bCs/>
        </w:rPr>
        <w:t>Francesco De Sanctis).</w:t>
      </w:r>
    </w:p>
    <w:p w14:paraId="6F4A28C5" w14:textId="0B0AFB31" w:rsidR="006D0B0E" w:rsidRDefault="006D0B0E" w:rsidP="006D0B0E">
      <w:pPr>
        <w:pStyle w:val="Paragrafoelenco"/>
        <w:jc w:val="both"/>
        <w:rPr>
          <w:b/>
          <w:bCs/>
        </w:rPr>
      </w:pPr>
    </w:p>
    <w:p w14:paraId="3F533063" w14:textId="3098AF53" w:rsidR="006D0B0E" w:rsidRDefault="006D0B0E" w:rsidP="006D0B0E">
      <w:pPr>
        <w:pStyle w:val="Paragrafoelenco"/>
        <w:jc w:val="both"/>
      </w:pPr>
      <w:r>
        <w:t>“E però bisogna che egli abbia uno animo disposto a volgersi secondo che e’ venti della fortuna e la variazione delle cose gli comandano; e, come dissi sopra</w:t>
      </w:r>
      <w:r w:rsidR="007E1F12">
        <w:t>,</w:t>
      </w:r>
      <w:r>
        <w:t xml:space="preserve"> non partirsi dal bene, potendo, ma sapere entrare nel male, (se) necessitato.”</w:t>
      </w:r>
    </w:p>
    <w:p w14:paraId="520B7FC2" w14:textId="191E811D" w:rsidR="006D0B0E" w:rsidRDefault="006D0B0E" w:rsidP="006D0B0E">
      <w:pPr>
        <w:jc w:val="both"/>
      </w:pPr>
    </w:p>
    <w:p w14:paraId="424C052F" w14:textId="114082E1" w:rsidR="006D0B0E" w:rsidRPr="00B93CFA" w:rsidRDefault="00B93CFA" w:rsidP="00B93CFA">
      <w:pPr>
        <w:ind w:left="708"/>
        <w:jc w:val="both"/>
        <w:rPr>
          <w:b/>
          <w:bCs/>
        </w:rPr>
      </w:pPr>
      <w:r w:rsidRPr="00B93CFA">
        <w:rPr>
          <w:b/>
          <w:bCs/>
        </w:rPr>
        <w:t xml:space="preserve">Machiavelli </w:t>
      </w:r>
      <w:r w:rsidR="00606DE9">
        <w:rPr>
          <w:b/>
          <w:bCs/>
        </w:rPr>
        <w:t xml:space="preserve">fonda la </w:t>
      </w:r>
      <w:r w:rsidR="008D0505" w:rsidRPr="00606DE9">
        <w:rPr>
          <w:b/>
          <w:bCs/>
          <w:i/>
          <w:iCs/>
        </w:rPr>
        <w:t xml:space="preserve">scienza </w:t>
      </w:r>
      <w:r w:rsidR="00606DE9" w:rsidRPr="00606DE9">
        <w:rPr>
          <w:b/>
          <w:bCs/>
          <w:i/>
          <w:iCs/>
        </w:rPr>
        <w:t>politica</w:t>
      </w:r>
      <w:r w:rsidR="008D0505">
        <w:rPr>
          <w:b/>
          <w:bCs/>
        </w:rPr>
        <w:t xml:space="preserve">, </w:t>
      </w:r>
      <w:r w:rsidR="008D0505" w:rsidRPr="008D0505">
        <w:rPr>
          <w:b/>
          <w:bCs/>
        </w:rPr>
        <w:t>basata su</w:t>
      </w:r>
      <w:r w:rsidR="008D0505" w:rsidRPr="008D0505">
        <w:rPr>
          <w:b/>
          <w:bCs/>
          <w:i/>
          <w:iCs/>
        </w:rPr>
        <w:t xml:space="preserve"> esempi concreti </w:t>
      </w:r>
      <w:r w:rsidR="008D0505">
        <w:rPr>
          <w:b/>
          <w:bCs/>
          <w:i/>
          <w:iCs/>
        </w:rPr>
        <w:t>tratti dalla</w:t>
      </w:r>
      <w:r w:rsidR="008D0505" w:rsidRPr="008D0505">
        <w:rPr>
          <w:b/>
          <w:bCs/>
          <w:i/>
          <w:iCs/>
        </w:rPr>
        <w:t xml:space="preserve"> Storia</w:t>
      </w:r>
      <w:r w:rsidR="008D0505">
        <w:rPr>
          <w:b/>
          <w:bCs/>
        </w:rPr>
        <w:t xml:space="preserve"> e </w:t>
      </w:r>
      <w:r w:rsidR="00896DB3">
        <w:rPr>
          <w:b/>
          <w:bCs/>
        </w:rPr>
        <w:t xml:space="preserve">resa </w:t>
      </w:r>
      <w:r w:rsidRPr="008D0505">
        <w:rPr>
          <w:b/>
          <w:bCs/>
        </w:rPr>
        <w:t>autonoma dalla teologia</w:t>
      </w:r>
      <w:r w:rsidRPr="00B93CFA">
        <w:rPr>
          <w:b/>
          <w:bCs/>
        </w:rPr>
        <w:t>.</w:t>
      </w:r>
      <w:r>
        <w:rPr>
          <w:b/>
          <w:bCs/>
        </w:rPr>
        <w:t xml:space="preserve"> Prima di essere democratizzato, infatti, </w:t>
      </w:r>
      <w:r w:rsidRPr="00597037">
        <w:rPr>
          <w:b/>
          <w:bCs/>
          <w:i/>
          <w:iCs/>
        </w:rPr>
        <w:t xml:space="preserve">lo Stato </w:t>
      </w:r>
      <w:r w:rsidR="008D0505">
        <w:rPr>
          <w:b/>
          <w:bCs/>
          <w:i/>
          <w:iCs/>
        </w:rPr>
        <w:t xml:space="preserve">moderno </w:t>
      </w:r>
      <w:r w:rsidRPr="00597037">
        <w:rPr>
          <w:b/>
          <w:bCs/>
          <w:i/>
          <w:iCs/>
        </w:rPr>
        <w:t>va accentrato</w:t>
      </w:r>
      <w:r>
        <w:rPr>
          <w:b/>
          <w:bCs/>
        </w:rPr>
        <w:t>, superando la frammentazione dei poteri, retaggio del Medioevo.</w:t>
      </w:r>
    </w:p>
    <w:p w14:paraId="0A8C0818" w14:textId="391F4654" w:rsidR="006D0B0E" w:rsidRDefault="006D0B0E" w:rsidP="006D0B0E">
      <w:pPr>
        <w:jc w:val="both"/>
      </w:pPr>
    </w:p>
    <w:p w14:paraId="196B96D2" w14:textId="77777777" w:rsidR="00B93CFA" w:rsidRDefault="00B93CFA" w:rsidP="006D0B0E">
      <w:pPr>
        <w:jc w:val="both"/>
      </w:pPr>
    </w:p>
    <w:p w14:paraId="58F93167" w14:textId="77777777" w:rsidR="00B93CFA" w:rsidRDefault="00B93CFA" w:rsidP="006D0B0E">
      <w:pPr>
        <w:jc w:val="both"/>
      </w:pPr>
    </w:p>
    <w:p w14:paraId="7FD9D489" w14:textId="6AC899BE" w:rsidR="006D0B0E" w:rsidRDefault="006D0B0E" w:rsidP="006D0B0E">
      <w:pPr>
        <w:jc w:val="both"/>
        <w:rPr>
          <w:b/>
          <w:bCs/>
        </w:rPr>
      </w:pPr>
      <w:r w:rsidRPr="006D0B0E">
        <w:rPr>
          <w:b/>
          <w:bCs/>
        </w:rPr>
        <w:t>IL CONTESTO</w:t>
      </w:r>
    </w:p>
    <w:p w14:paraId="2CBEF7C0" w14:textId="35333F9E" w:rsidR="006D0B0E" w:rsidRDefault="006D0B0E" w:rsidP="006D0B0E">
      <w:pPr>
        <w:jc w:val="both"/>
        <w:rPr>
          <w:b/>
          <w:bCs/>
        </w:rPr>
      </w:pPr>
    </w:p>
    <w:p w14:paraId="0B900AD0" w14:textId="659665BF" w:rsidR="00BC06E7" w:rsidRDefault="006D0B0E" w:rsidP="006D0B0E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Machiavelli è un </w:t>
      </w:r>
      <w:r w:rsidRPr="006D0B0E">
        <w:rPr>
          <w:b/>
          <w:bCs/>
          <w:i/>
          <w:iCs/>
        </w:rPr>
        <w:t>figlio eretico dell’</w:t>
      </w:r>
      <w:r w:rsidR="00361F79">
        <w:rPr>
          <w:b/>
          <w:bCs/>
          <w:i/>
          <w:iCs/>
        </w:rPr>
        <w:t>u</w:t>
      </w:r>
      <w:r w:rsidRPr="006D0B0E">
        <w:rPr>
          <w:b/>
          <w:bCs/>
          <w:i/>
          <w:iCs/>
        </w:rPr>
        <w:t>manesimo</w:t>
      </w:r>
      <w:r>
        <w:rPr>
          <w:b/>
          <w:bCs/>
        </w:rPr>
        <w:t xml:space="preserve">, che aveva espresso una grande fiducia nella natura umana. </w:t>
      </w:r>
      <w:r w:rsidR="00BC06E7">
        <w:rPr>
          <w:b/>
          <w:bCs/>
        </w:rPr>
        <w:t xml:space="preserve">Egli, invece, considera gli uomini “ingrati, volubili, simulatori e dissimulatori, fuggitori de’ pericoli e cupidi di guadagno”. </w:t>
      </w:r>
    </w:p>
    <w:p w14:paraId="05C25D1A" w14:textId="3160C7C0" w:rsidR="00BF4096" w:rsidRPr="00BC06E7" w:rsidRDefault="006D0B0E" w:rsidP="00BC06E7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Quali </w:t>
      </w:r>
      <w:r w:rsidRPr="006D0B0E">
        <w:rPr>
          <w:b/>
          <w:bCs/>
        </w:rPr>
        <w:t>eventi storici</w:t>
      </w:r>
      <w:r>
        <w:rPr>
          <w:b/>
          <w:bCs/>
        </w:rPr>
        <w:t xml:space="preserve"> segnano la sua esperienza e ne condizionano la svolta verso il </w:t>
      </w:r>
      <w:r w:rsidRPr="006D0B0E">
        <w:rPr>
          <w:b/>
          <w:bCs/>
          <w:i/>
          <w:iCs/>
        </w:rPr>
        <w:t>realismo politico</w:t>
      </w:r>
      <w:r>
        <w:rPr>
          <w:b/>
          <w:bCs/>
        </w:rPr>
        <w:t xml:space="preserve">? Sai fare qualche esempio di </w:t>
      </w:r>
      <w:r w:rsidRPr="00BF4096">
        <w:rPr>
          <w:b/>
          <w:bCs/>
          <w:i/>
          <w:iCs/>
        </w:rPr>
        <w:t>Principe</w:t>
      </w:r>
      <w:r w:rsidR="006D3093">
        <w:rPr>
          <w:b/>
          <w:bCs/>
          <w:i/>
          <w:iCs/>
        </w:rPr>
        <w:t xml:space="preserve"> </w:t>
      </w:r>
      <w:r w:rsidRPr="00BF4096">
        <w:rPr>
          <w:b/>
          <w:bCs/>
          <w:i/>
          <w:iCs/>
        </w:rPr>
        <w:t>virtuoso</w:t>
      </w:r>
      <w:r>
        <w:rPr>
          <w:b/>
          <w:bCs/>
        </w:rPr>
        <w:t>, tratto dalla storia del Cinquecento?</w:t>
      </w:r>
      <w:r w:rsidR="00BC06E7">
        <w:rPr>
          <w:b/>
          <w:bCs/>
        </w:rPr>
        <w:t xml:space="preserve"> </w:t>
      </w:r>
      <w:r w:rsidR="00010E39">
        <w:rPr>
          <w:b/>
          <w:bCs/>
        </w:rPr>
        <w:t>E p</w:t>
      </w:r>
      <w:r w:rsidR="00BF4096" w:rsidRPr="00BC06E7">
        <w:rPr>
          <w:b/>
          <w:bCs/>
        </w:rPr>
        <w:t xml:space="preserve">erché il filosofo contemporaneo Massimo Cacciari </w:t>
      </w:r>
      <w:r w:rsidR="00BC06E7">
        <w:rPr>
          <w:b/>
          <w:bCs/>
        </w:rPr>
        <w:t xml:space="preserve">sostiene che, per Machiavelli, </w:t>
      </w:r>
      <w:r w:rsidR="00BC06E7" w:rsidRPr="00BC06E7">
        <w:rPr>
          <w:b/>
          <w:bCs/>
          <w:i/>
          <w:iCs/>
        </w:rPr>
        <w:t>lo</w:t>
      </w:r>
      <w:r w:rsidR="00BC06E7">
        <w:rPr>
          <w:b/>
          <w:bCs/>
        </w:rPr>
        <w:t xml:space="preserve"> </w:t>
      </w:r>
      <w:r w:rsidR="00BF4096" w:rsidRPr="00BC06E7">
        <w:rPr>
          <w:b/>
          <w:bCs/>
          <w:i/>
          <w:iCs/>
        </w:rPr>
        <w:t>statista è condannato alla solitudine?</w:t>
      </w:r>
    </w:p>
    <w:p w14:paraId="4DBC8EFB" w14:textId="55C6048E" w:rsidR="00BF4096" w:rsidRDefault="00BF4096" w:rsidP="00BF4096">
      <w:pPr>
        <w:pStyle w:val="Paragrafoelenco"/>
        <w:jc w:val="both"/>
      </w:pPr>
    </w:p>
    <w:p w14:paraId="4C7AC5CE" w14:textId="0C1CA75F" w:rsidR="00BF4096" w:rsidRDefault="00BF4096" w:rsidP="00BF4096">
      <w:pPr>
        <w:ind w:left="708"/>
        <w:jc w:val="both"/>
      </w:pPr>
      <w:r>
        <w:t xml:space="preserve">Machiavelli inizia il suo apprendistato politico come </w:t>
      </w:r>
      <w:r w:rsidRPr="00BF4096">
        <w:rPr>
          <w:i/>
          <w:iCs/>
        </w:rPr>
        <w:t xml:space="preserve">Segretario della </w:t>
      </w:r>
      <w:r w:rsidR="007C591F">
        <w:rPr>
          <w:i/>
          <w:iCs/>
        </w:rPr>
        <w:t>p</w:t>
      </w:r>
      <w:r w:rsidRPr="00BF4096">
        <w:rPr>
          <w:i/>
          <w:iCs/>
        </w:rPr>
        <w:t xml:space="preserve">rima Repubblica </w:t>
      </w:r>
      <w:r>
        <w:rPr>
          <w:i/>
          <w:iCs/>
        </w:rPr>
        <w:t>F</w:t>
      </w:r>
      <w:r w:rsidRPr="00BF4096">
        <w:rPr>
          <w:i/>
          <w:iCs/>
        </w:rPr>
        <w:t>iorentina</w:t>
      </w:r>
      <w:r>
        <w:t xml:space="preserve"> (1498-1512), durante le guerre tra Francia e Spagna per il predominio in Italia.</w:t>
      </w:r>
    </w:p>
    <w:p w14:paraId="561243F3" w14:textId="15408B55" w:rsidR="00BF4096" w:rsidRDefault="00BF4096" w:rsidP="00BF4096">
      <w:pPr>
        <w:ind w:left="708"/>
        <w:jc w:val="both"/>
      </w:pPr>
      <w:r>
        <w:t xml:space="preserve">Poi non ha più occasioni di avere incarichi all’altezza del suo genio e - durante un periodo di ozio forzato - ripiega sulla </w:t>
      </w:r>
      <w:r w:rsidRPr="00BF4096">
        <w:rPr>
          <w:i/>
          <w:iCs/>
        </w:rPr>
        <w:t>riflessione teorica</w:t>
      </w:r>
      <w:r>
        <w:t>.</w:t>
      </w:r>
    </w:p>
    <w:p w14:paraId="65483CE6" w14:textId="58B3CDC4" w:rsidR="00BF4096" w:rsidRDefault="00BF4096" w:rsidP="00BF4096">
      <w:pPr>
        <w:ind w:left="708"/>
        <w:jc w:val="both"/>
      </w:pPr>
      <w:r>
        <w:t xml:space="preserve">Egli capisce che la </w:t>
      </w:r>
      <w:r w:rsidRPr="00BF4096">
        <w:rPr>
          <w:i/>
          <w:iCs/>
        </w:rPr>
        <w:t>fragilità politica dell’Italia è dovuta alla sua divisione in tanti piccoli staterelli</w:t>
      </w:r>
      <w:r>
        <w:t>, incapaci di competere con l</w:t>
      </w:r>
      <w:r w:rsidR="00B70638">
        <w:t>e</w:t>
      </w:r>
      <w:r>
        <w:t xml:space="preserve"> Grandi Monarchie Nazionali, che dispongono di eserciti permanenti dotati di armi da fuoco.</w:t>
      </w:r>
    </w:p>
    <w:p w14:paraId="6A49E28F" w14:textId="6501BE8B" w:rsidR="00BF4096" w:rsidRDefault="00BF4096" w:rsidP="00BF4096">
      <w:pPr>
        <w:ind w:left="708"/>
        <w:jc w:val="both"/>
      </w:pPr>
      <w:r>
        <w:t xml:space="preserve">L’unica soluzione, allora, è l’iniziativa di un </w:t>
      </w:r>
      <w:r w:rsidRPr="00896F8D">
        <w:rPr>
          <w:i/>
          <w:iCs/>
        </w:rPr>
        <w:t xml:space="preserve">Principe </w:t>
      </w:r>
      <w:r w:rsidRPr="00010E39">
        <w:t>energico</w:t>
      </w:r>
      <w:r w:rsidR="00010E39">
        <w:t>, dotato di milizie proprie,</w:t>
      </w:r>
      <w:r w:rsidR="00896F8D">
        <w:t xml:space="preserve"> che avvii quel </w:t>
      </w:r>
      <w:r w:rsidR="00896F8D" w:rsidRPr="00896F8D">
        <w:rPr>
          <w:i/>
          <w:iCs/>
        </w:rPr>
        <w:t>processo di unificazione nazionale</w:t>
      </w:r>
      <w:r w:rsidR="00896F8D">
        <w:t>, che avrebbe già dovuto compiersi al tempo dei Longobardi e che è sempre stato ostacolato dalla presenza, nell’Italia centrale, dello Stato della Chiesa.</w:t>
      </w:r>
    </w:p>
    <w:p w14:paraId="596701AB" w14:textId="20970FCC" w:rsidR="00896F8D" w:rsidRPr="00BF4096" w:rsidRDefault="00896F8D" w:rsidP="00BF4096">
      <w:pPr>
        <w:ind w:left="708"/>
        <w:jc w:val="both"/>
      </w:pPr>
      <w:r>
        <w:t xml:space="preserve">Ormai il tempo stringe e la posta in gioco è alta: </w:t>
      </w:r>
      <w:r w:rsidRPr="00896F8D">
        <w:rPr>
          <w:i/>
          <w:iCs/>
        </w:rPr>
        <w:t>si tratta di salvare l’indipendenza dell’Italia</w:t>
      </w:r>
      <w:r>
        <w:t xml:space="preserve"> o di subire una dominazione straniera; come in effetti avverrà più tardi con la </w:t>
      </w:r>
      <w:r w:rsidRPr="00896F8D">
        <w:rPr>
          <w:i/>
          <w:iCs/>
        </w:rPr>
        <w:t>dominazione</w:t>
      </w:r>
      <w:r>
        <w:t xml:space="preserve"> </w:t>
      </w:r>
      <w:r w:rsidRPr="00896F8D">
        <w:rPr>
          <w:i/>
          <w:iCs/>
        </w:rPr>
        <w:t>spagnola</w:t>
      </w:r>
      <w:r>
        <w:t xml:space="preserve"> (</w:t>
      </w:r>
      <w:r w:rsidR="00F84E7F">
        <w:rPr>
          <w:bCs/>
        </w:rPr>
        <w:t>vedi</w:t>
      </w:r>
      <w:r>
        <w:rPr>
          <w:bCs/>
        </w:rPr>
        <w:t xml:space="preserve"> </w:t>
      </w:r>
      <w:r>
        <w:t>pace di Cambrai del 1529 che assegna buona parte dell’Italia a Carlo V).</w:t>
      </w:r>
    </w:p>
    <w:p w14:paraId="4E1E3E1E" w14:textId="7941ECF8" w:rsidR="006D0B0E" w:rsidRDefault="006D0B0E" w:rsidP="006D0B0E">
      <w:pPr>
        <w:jc w:val="both"/>
      </w:pPr>
    </w:p>
    <w:p w14:paraId="712CF1C2" w14:textId="31FED90A" w:rsidR="006D0B0E" w:rsidRDefault="00896F8D" w:rsidP="00896F8D">
      <w:pPr>
        <w:ind w:left="708"/>
        <w:jc w:val="both"/>
      </w:pPr>
      <w:r>
        <w:t xml:space="preserve">Negli stessi anni, altre nazioni sono attese da destini diversi. In </w:t>
      </w:r>
      <w:r w:rsidRPr="00896F8D">
        <w:rPr>
          <w:i/>
          <w:iCs/>
        </w:rPr>
        <w:t>Francia</w:t>
      </w:r>
      <w:r>
        <w:t xml:space="preserve">, la gravissima crisi, innescata dalle </w:t>
      </w:r>
      <w:r w:rsidRPr="00896F8D">
        <w:rPr>
          <w:i/>
          <w:iCs/>
        </w:rPr>
        <w:t>guerre di religione</w:t>
      </w:r>
      <w:r>
        <w:t xml:space="preserve">, è brillantemente risolta da </w:t>
      </w:r>
      <w:r w:rsidRPr="00896F8D">
        <w:rPr>
          <w:i/>
          <w:iCs/>
        </w:rPr>
        <w:t>Enrico IV di Borbone</w:t>
      </w:r>
      <w:r>
        <w:t xml:space="preserve"> (capo del partito ugonotto), che, per scongiurare l’insediamento sul trono di Francia (nazione a maggioranza cattolica) di un re straniero, </w:t>
      </w:r>
      <w:r w:rsidRPr="00896F8D">
        <w:rPr>
          <w:i/>
          <w:iCs/>
        </w:rPr>
        <w:t xml:space="preserve">si converte al cattolicesimo, </w:t>
      </w:r>
      <w:r w:rsidRPr="00500CA6">
        <w:t xml:space="preserve">facendo prevalere il bene comune sulle sue convinzioni personali </w:t>
      </w:r>
      <w:r>
        <w:t>(“Parigi val ben una messa</w:t>
      </w:r>
      <w:r w:rsidR="006A74B9">
        <w:t>!</w:t>
      </w:r>
      <w:r>
        <w:t>”).</w:t>
      </w:r>
      <w:r w:rsidR="00500CA6">
        <w:t xml:space="preserve"> Enrico IV è un re illuminato </w:t>
      </w:r>
      <w:r w:rsidR="00500CA6" w:rsidRPr="006D3093">
        <w:t>e</w:t>
      </w:r>
      <w:r w:rsidR="00500CA6" w:rsidRPr="00500CA6">
        <w:rPr>
          <w:i/>
          <w:iCs/>
        </w:rPr>
        <w:t xml:space="preserve"> provvede a pacificare il paese</w:t>
      </w:r>
      <w:r w:rsidR="00500CA6">
        <w:rPr>
          <w:i/>
          <w:iCs/>
        </w:rPr>
        <w:t>,</w:t>
      </w:r>
      <w:r w:rsidR="00500CA6">
        <w:t xml:space="preserve"> riconoscendo agli ugonotti la libertà di professare la propria religione e il controllo di alcune piazzeforti.</w:t>
      </w:r>
    </w:p>
    <w:p w14:paraId="0FB54C0A" w14:textId="77777777" w:rsidR="00500CA6" w:rsidRDefault="00500CA6" w:rsidP="00896F8D">
      <w:pPr>
        <w:ind w:left="708"/>
        <w:jc w:val="both"/>
      </w:pPr>
    </w:p>
    <w:p w14:paraId="734D63D4" w14:textId="77777777" w:rsidR="00A01BA9" w:rsidRDefault="00500CA6" w:rsidP="00896F8D">
      <w:pPr>
        <w:ind w:left="708"/>
        <w:jc w:val="both"/>
        <w:rPr>
          <w:b/>
          <w:bCs/>
        </w:rPr>
      </w:pPr>
      <w:r>
        <w:t xml:space="preserve">Anche </w:t>
      </w:r>
      <w:r w:rsidRPr="00500CA6">
        <w:rPr>
          <w:i/>
          <w:iCs/>
        </w:rPr>
        <w:t>Elisabetta I Tudor</w:t>
      </w:r>
      <w:r>
        <w:t xml:space="preserve">, incoronata regina d’Inghilterra nel 1554, </w:t>
      </w:r>
      <w:r w:rsidRPr="00500CA6">
        <w:rPr>
          <w:i/>
          <w:iCs/>
        </w:rPr>
        <w:t>non si sposa</w:t>
      </w:r>
      <w:r>
        <w:t xml:space="preserve">, rinunciando alle sue aspirazioni di donna, </w:t>
      </w:r>
      <w:r w:rsidRPr="00500CA6">
        <w:rPr>
          <w:i/>
          <w:iCs/>
        </w:rPr>
        <w:t>per salvare l’indipendenza del paese</w:t>
      </w:r>
      <w:r>
        <w:t xml:space="preserve"> (a maggioranza protestante) dalle mire dei sovrani cattolici.</w:t>
      </w:r>
      <w:r w:rsidR="00B93CFA" w:rsidRPr="00B93CFA">
        <w:rPr>
          <w:b/>
          <w:bCs/>
        </w:rPr>
        <w:t xml:space="preserve"> </w:t>
      </w:r>
      <w:r w:rsidR="00B93CFA">
        <w:rPr>
          <w:b/>
          <w:bCs/>
        </w:rPr>
        <w:t xml:space="preserve">                                                                      </w:t>
      </w:r>
    </w:p>
    <w:p w14:paraId="1A1669CE" w14:textId="48397049" w:rsidR="00500CA6" w:rsidRDefault="00A01BA9" w:rsidP="00896F8D">
      <w:pPr>
        <w:ind w:left="708"/>
        <w:jc w:val="both"/>
      </w:pPr>
      <w:r>
        <w:rPr>
          <w:b/>
          <w:bCs/>
        </w:rPr>
        <w:t xml:space="preserve">                                                                                                                                             </w:t>
      </w:r>
      <w:r w:rsidR="00B93CFA">
        <w:rPr>
          <w:b/>
          <w:bCs/>
        </w:rPr>
        <w:t>p. 3</w:t>
      </w:r>
    </w:p>
    <w:p w14:paraId="1FB10EF3" w14:textId="41B26756" w:rsidR="00500CA6" w:rsidRDefault="008074A9" w:rsidP="00896F8D">
      <w:pPr>
        <w:ind w:left="708"/>
        <w:jc w:val="both"/>
      </w:pPr>
      <w:r>
        <w:lastRenderedPageBreak/>
        <w:t>Per Cacciari, la</w:t>
      </w:r>
      <w:r w:rsidR="00500CA6">
        <w:t xml:space="preserve"> </w:t>
      </w:r>
      <w:r w:rsidR="00500CA6" w:rsidRPr="00500CA6">
        <w:rPr>
          <w:i/>
          <w:iCs/>
        </w:rPr>
        <w:t>solitudine di questi statisti</w:t>
      </w:r>
      <w:r w:rsidR="00500CA6">
        <w:t xml:space="preserve"> è figlia </w:t>
      </w:r>
      <w:r w:rsidR="00DC625C">
        <w:t>dell’</w:t>
      </w:r>
      <w:r w:rsidR="0079267D" w:rsidRPr="0079267D">
        <w:rPr>
          <w:i/>
          <w:iCs/>
        </w:rPr>
        <w:t>assolutismo</w:t>
      </w:r>
      <w:r w:rsidR="006F0A7D" w:rsidRPr="006F0A7D">
        <w:rPr>
          <w:vertAlign w:val="superscript"/>
        </w:rPr>
        <w:t>4</w:t>
      </w:r>
      <w:r w:rsidR="0079267D" w:rsidRPr="0079267D">
        <w:rPr>
          <w:i/>
          <w:iCs/>
        </w:rPr>
        <w:t xml:space="preserve"> </w:t>
      </w:r>
      <w:r w:rsidR="00500CA6">
        <w:t xml:space="preserve">dove “si fa tutto per il popolo, ma tutto senza il popolo”. In altre parole, è conseguenza di una situazione dove </w:t>
      </w:r>
      <w:r w:rsidR="00500CA6" w:rsidRPr="00500CA6">
        <w:rPr>
          <w:i/>
          <w:iCs/>
        </w:rPr>
        <w:t>il popolo è considerato un eterno minorenne.</w:t>
      </w:r>
    </w:p>
    <w:p w14:paraId="2D221A57" w14:textId="14E5AAC2" w:rsidR="00010E39" w:rsidRPr="00B93CFA" w:rsidRDefault="00BC06E7" w:rsidP="00B93CFA">
      <w:pPr>
        <w:ind w:left="708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</w:t>
      </w:r>
      <w:r w:rsidR="00500CA6">
        <w:t xml:space="preserve">                                                                                                                                            </w:t>
      </w:r>
    </w:p>
    <w:p w14:paraId="1780B6F1" w14:textId="3E7BC42F" w:rsidR="005E03D0" w:rsidRPr="00010E39" w:rsidRDefault="00500CA6" w:rsidP="00010E39">
      <w:pPr>
        <w:ind w:left="708"/>
        <w:jc w:val="both"/>
        <w:rPr>
          <w:b/>
          <w:bCs/>
        </w:rPr>
      </w:pPr>
      <w:r>
        <w:t>Oggi le scelte concernenti la vita di una nazione sono discusse dall’</w:t>
      </w:r>
      <w:r w:rsidRPr="005C6335">
        <w:rPr>
          <w:i/>
          <w:iCs/>
        </w:rPr>
        <w:t>opinione</w:t>
      </w:r>
      <w:r>
        <w:t xml:space="preserve"> </w:t>
      </w:r>
      <w:r w:rsidRPr="005C6335">
        <w:rPr>
          <w:i/>
          <w:iCs/>
        </w:rPr>
        <w:t>pubblica</w:t>
      </w:r>
      <w:r>
        <w:t>, prima di essere assunte dal Governo ed approvate dalla sua maggioranza in Parlamento.</w:t>
      </w:r>
    </w:p>
    <w:p w14:paraId="0D00FF7A" w14:textId="487065DC" w:rsidR="005C6335" w:rsidRDefault="00500CA6" w:rsidP="005C6335">
      <w:pPr>
        <w:ind w:left="708"/>
        <w:jc w:val="both"/>
      </w:pPr>
      <w:r>
        <w:t xml:space="preserve">Se i cittadini non sono d’accordo, </w:t>
      </w:r>
      <w:r w:rsidR="005C6335">
        <w:t xml:space="preserve">alle elezioni successive possono votare per l’opposizione, che a questo scopo conserva </w:t>
      </w:r>
      <w:r w:rsidR="00E6005F">
        <w:t xml:space="preserve">il </w:t>
      </w:r>
      <w:r w:rsidR="005C6335">
        <w:t xml:space="preserve">diritto di critica. Inoltre, </w:t>
      </w:r>
      <w:r w:rsidR="005C6335" w:rsidRPr="005C6335">
        <w:rPr>
          <w:i/>
          <w:iCs/>
        </w:rPr>
        <w:t>lo Stato</w:t>
      </w:r>
      <w:r w:rsidR="005C6335">
        <w:t xml:space="preserve"> non si limita a svolgere una </w:t>
      </w:r>
      <w:r w:rsidR="005C6335" w:rsidRPr="005C6335">
        <w:rPr>
          <w:i/>
          <w:iCs/>
        </w:rPr>
        <w:t>funzione repressiva</w:t>
      </w:r>
      <w:r w:rsidR="005C6335">
        <w:t xml:space="preserve">; ma esprime anche un </w:t>
      </w:r>
      <w:r w:rsidR="005C6335" w:rsidRPr="005C6335">
        <w:rPr>
          <w:i/>
          <w:iCs/>
        </w:rPr>
        <w:t>volto assistenziale</w:t>
      </w:r>
      <w:r w:rsidR="0092785A">
        <w:t xml:space="preserve">, tutelando la salute dei cittadini </w:t>
      </w:r>
      <w:r w:rsidR="005C6335">
        <w:t>e</w:t>
      </w:r>
      <w:r w:rsidR="008215C8">
        <w:t xml:space="preserve"> divenendo</w:t>
      </w:r>
      <w:r w:rsidR="005C6335">
        <w:t xml:space="preserve"> </w:t>
      </w:r>
      <w:r w:rsidR="00C255B2">
        <w:t xml:space="preserve">- </w:t>
      </w:r>
      <w:r w:rsidR="005C6335">
        <w:t>attraverso la scuola</w:t>
      </w:r>
      <w:r w:rsidR="00C255B2">
        <w:t xml:space="preserve"> - </w:t>
      </w:r>
      <w:r w:rsidR="005C6335" w:rsidRPr="005C6335">
        <w:rPr>
          <w:i/>
          <w:iCs/>
        </w:rPr>
        <w:t>un mezzo di educazione e di civiltà</w:t>
      </w:r>
      <w:r w:rsidR="005C6335">
        <w:rPr>
          <w:i/>
          <w:iCs/>
        </w:rPr>
        <w:t>.</w:t>
      </w:r>
    </w:p>
    <w:p w14:paraId="1FDE3A9E" w14:textId="3C751943" w:rsidR="005C6335" w:rsidRDefault="005C6335" w:rsidP="005C6335">
      <w:pPr>
        <w:ind w:left="708"/>
        <w:jc w:val="both"/>
      </w:pPr>
      <w:r>
        <w:t xml:space="preserve">Tuttavia, </w:t>
      </w:r>
      <w:r w:rsidRPr="005C6335">
        <w:rPr>
          <w:i/>
          <w:iCs/>
        </w:rPr>
        <w:t>ci sono persone che fanno cattivo uso della libertà</w:t>
      </w:r>
      <w:r>
        <w:t>, garantita dalla democrazia, nei confronti delle quali la lezione di Machiavelli mostra ancora tutta la sua attualità.</w:t>
      </w:r>
    </w:p>
    <w:p w14:paraId="7356F967" w14:textId="26BB1B71" w:rsidR="005C6335" w:rsidRDefault="005C6335" w:rsidP="005C6335">
      <w:pPr>
        <w:ind w:left="708"/>
        <w:jc w:val="both"/>
      </w:pPr>
      <w:r>
        <w:t xml:space="preserve">Di fronte alla </w:t>
      </w:r>
      <w:r w:rsidRPr="00C255B2">
        <w:t>faciloneria di</w:t>
      </w:r>
      <w:r>
        <w:t xml:space="preserve"> </w:t>
      </w:r>
      <w:r w:rsidRPr="005C6335">
        <w:rPr>
          <w:i/>
          <w:iCs/>
        </w:rPr>
        <w:t>improvvisati redentori</w:t>
      </w:r>
      <w:r>
        <w:rPr>
          <w:i/>
          <w:iCs/>
        </w:rPr>
        <w:t>,</w:t>
      </w:r>
      <w:r>
        <w:t xml:space="preserve"> che vorrebbero mettere a repentaglio la SICUREZZA dello Stato (allentando o addirittura abolendo le misure repressive come il carcere), egli </w:t>
      </w:r>
      <w:r w:rsidRPr="005C6335">
        <w:rPr>
          <w:i/>
          <w:iCs/>
        </w:rPr>
        <w:t>da scienziato</w:t>
      </w:r>
      <w:r>
        <w:t xml:space="preserve"> ci ricorda che tra coloro che commettono crimini o perseguono disegni eversivi </w:t>
      </w:r>
      <w:r w:rsidR="007E4F11">
        <w:t xml:space="preserve">poche sono le </w:t>
      </w:r>
      <w:r>
        <w:t xml:space="preserve">“pecorelle smarrite”, </w:t>
      </w:r>
      <w:r w:rsidR="007E4F11">
        <w:t>la più parte sono</w:t>
      </w:r>
      <w:r w:rsidR="0079267D">
        <w:t xml:space="preserve"> </w:t>
      </w:r>
      <w:r>
        <w:t>“lupi mannari”.</w:t>
      </w:r>
    </w:p>
    <w:p w14:paraId="4102E852" w14:textId="27977991" w:rsidR="00C255B2" w:rsidRDefault="00C255B2" w:rsidP="005C6335">
      <w:pPr>
        <w:ind w:left="708"/>
        <w:jc w:val="both"/>
      </w:pPr>
    </w:p>
    <w:p w14:paraId="791F791A" w14:textId="5357C325" w:rsidR="00C255B2" w:rsidRPr="00C255B2" w:rsidRDefault="00C255B2" w:rsidP="005C6335">
      <w:pPr>
        <w:ind w:left="708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 </w:t>
      </w:r>
      <w:r>
        <w:rPr>
          <w:b/>
          <w:bCs/>
        </w:rPr>
        <w:t>p. 4</w:t>
      </w:r>
    </w:p>
    <w:p w14:paraId="6A76D5B5" w14:textId="6BF174AA" w:rsidR="005E03D0" w:rsidRDefault="005E03D0" w:rsidP="00F86DD8">
      <w:pPr>
        <w:jc w:val="both"/>
        <w:rPr>
          <w:b/>
          <w:bCs/>
        </w:rPr>
      </w:pPr>
    </w:p>
    <w:p w14:paraId="29159DE3" w14:textId="4EB72C95" w:rsidR="005E03D0" w:rsidRPr="00C255B2" w:rsidRDefault="00C255B2" w:rsidP="007E4F11">
      <w:pPr>
        <w:tabs>
          <w:tab w:val="left" w:pos="8820"/>
        </w:tabs>
        <w:ind w:left="708"/>
        <w:jc w:val="both"/>
        <w:rPr>
          <w:sz w:val="20"/>
          <w:szCs w:val="20"/>
        </w:rPr>
      </w:pPr>
      <w:r w:rsidRPr="00C255B2">
        <w:rPr>
          <w:sz w:val="20"/>
          <w:szCs w:val="20"/>
        </w:rPr>
        <w:t>NOTE</w:t>
      </w:r>
      <w:r w:rsidR="007E4F11">
        <w:rPr>
          <w:sz w:val="20"/>
          <w:szCs w:val="20"/>
        </w:rPr>
        <w:tab/>
      </w:r>
    </w:p>
    <w:p w14:paraId="68CC2AFC" w14:textId="08740807" w:rsidR="004C79C4" w:rsidRDefault="00E02E70" w:rsidP="006F0A7D">
      <w:pPr>
        <w:ind w:left="708"/>
        <w:jc w:val="both"/>
        <w:rPr>
          <w:sz w:val="20"/>
          <w:szCs w:val="20"/>
        </w:rPr>
      </w:pPr>
      <w:r w:rsidRPr="00E02E70">
        <w:rPr>
          <w:sz w:val="20"/>
          <w:szCs w:val="20"/>
          <w:vertAlign w:val="superscript"/>
        </w:rPr>
        <w:t>1</w:t>
      </w:r>
      <w:r w:rsidRPr="00E02E70">
        <w:rPr>
          <w:sz w:val="20"/>
          <w:szCs w:val="20"/>
        </w:rPr>
        <w:t>L’</w:t>
      </w:r>
      <w:r w:rsidRPr="00E02E70">
        <w:rPr>
          <w:i/>
          <w:iCs/>
          <w:sz w:val="20"/>
          <w:szCs w:val="20"/>
        </w:rPr>
        <w:t>editio</w:t>
      </w:r>
      <w:r w:rsidRPr="00E02E70">
        <w:rPr>
          <w:sz w:val="20"/>
          <w:szCs w:val="20"/>
        </w:rPr>
        <w:t xml:space="preserve"> </w:t>
      </w:r>
      <w:r w:rsidRPr="00E02E70">
        <w:rPr>
          <w:i/>
          <w:iCs/>
          <w:sz w:val="20"/>
          <w:szCs w:val="20"/>
        </w:rPr>
        <w:t>princeps</w:t>
      </w:r>
      <w:r w:rsidRPr="00E02E70">
        <w:rPr>
          <w:sz w:val="20"/>
          <w:szCs w:val="20"/>
        </w:rPr>
        <w:t>, cioè la prima edizione a stampa</w:t>
      </w:r>
      <w:r>
        <w:rPr>
          <w:sz w:val="20"/>
          <w:szCs w:val="20"/>
        </w:rPr>
        <w:t>,</w:t>
      </w:r>
      <w:r w:rsidRPr="00E02E70">
        <w:rPr>
          <w:sz w:val="20"/>
          <w:szCs w:val="20"/>
        </w:rPr>
        <w:t xml:space="preserve"> </w:t>
      </w:r>
      <w:r w:rsidR="00D0670E">
        <w:rPr>
          <w:sz w:val="20"/>
          <w:szCs w:val="20"/>
        </w:rPr>
        <w:t xml:space="preserve">de </w:t>
      </w:r>
      <w:r w:rsidR="00D0670E" w:rsidRPr="001A6560">
        <w:rPr>
          <w:i/>
          <w:iCs/>
          <w:sz w:val="20"/>
          <w:szCs w:val="20"/>
        </w:rPr>
        <w:t>Il principe</w:t>
      </w:r>
      <w:r w:rsidR="00D0670E" w:rsidRPr="00E02E70">
        <w:rPr>
          <w:sz w:val="20"/>
          <w:szCs w:val="20"/>
        </w:rPr>
        <w:t xml:space="preserve"> </w:t>
      </w:r>
      <w:r w:rsidRPr="00E02E70">
        <w:rPr>
          <w:sz w:val="20"/>
          <w:szCs w:val="20"/>
        </w:rPr>
        <w:t>è del 1532</w:t>
      </w:r>
      <w:r w:rsidR="00E01205">
        <w:rPr>
          <w:sz w:val="20"/>
          <w:szCs w:val="20"/>
        </w:rPr>
        <w:t xml:space="preserve"> a cinque anni dalla morte dell’autore</w:t>
      </w:r>
      <w:r w:rsidR="001D6FF0">
        <w:rPr>
          <w:sz w:val="20"/>
          <w:szCs w:val="20"/>
        </w:rPr>
        <w:t xml:space="preserve">; anche se prima l’opera </w:t>
      </w:r>
      <w:r w:rsidR="00E01205">
        <w:rPr>
          <w:sz w:val="20"/>
          <w:szCs w:val="20"/>
        </w:rPr>
        <w:t xml:space="preserve">già circolava </w:t>
      </w:r>
      <w:r w:rsidR="001D6FF0">
        <w:rPr>
          <w:sz w:val="20"/>
          <w:szCs w:val="20"/>
        </w:rPr>
        <w:t xml:space="preserve">con il titolo di </w:t>
      </w:r>
      <w:r w:rsidRPr="001A6560">
        <w:rPr>
          <w:i/>
          <w:iCs/>
          <w:sz w:val="20"/>
          <w:szCs w:val="20"/>
        </w:rPr>
        <w:t>De principatibus</w:t>
      </w:r>
      <w:r w:rsidRPr="00E02E70">
        <w:rPr>
          <w:sz w:val="20"/>
          <w:szCs w:val="20"/>
        </w:rPr>
        <w:t xml:space="preserve"> (Sui principati).</w:t>
      </w:r>
    </w:p>
    <w:p w14:paraId="5A1E7849" w14:textId="77777777" w:rsidR="006F0A7D" w:rsidRDefault="006F0A7D" w:rsidP="006F0A7D">
      <w:pPr>
        <w:ind w:left="708"/>
        <w:jc w:val="both"/>
        <w:rPr>
          <w:sz w:val="20"/>
          <w:szCs w:val="20"/>
        </w:rPr>
      </w:pPr>
    </w:p>
    <w:p w14:paraId="27400792" w14:textId="61864C7D" w:rsidR="005E03D0" w:rsidRPr="00BC06E7" w:rsidRDefault="006F0A7D" w:rsidP="00445CA7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="00E02E70">
        <w:rPr>
          <w:sz w:val="20"/>
          <w:szCs w:val="20"/>
        </w:rPr>
        <w:t xml:space="preserve">Machiavelli distingue, tra i </w:t>
      </w:r>
      <w:r w:rsidR="00E02E70" w:rsidRPr="00BC06E7">
        <w:rPr>
          <w:i/>
          <w:iCs/>
          <w:sz w:val="20"/>
          <w:szCs w:val="20"/>
        </w:rPr>
        <w:t>principi nuovi</w:t>
      </w:r>
      <w:r w:rsidR="00E02E70">
        <w:rPr>
          <w:sz w:val="20"/>
          <w:szCs w:val="20"/>
        </w:rPr>
        <w:t xml:space="preserve">, quelli che sono diventati signori per </w:t>
      </w:r>
      <w:r w:rsidR="00E02E70" w:rsidRPr="00E02E70">
        <w:rPr>
          <w:i/>
          <w:iCs/>
          <w:sz w:val="20"/>
          <w:szCs w:val="20"/>
        </w:rPr>
        <w:t>virtù propria</w:t>
      </w:r>
      <w:r w:rsidR="00E02E70">
        <w:rPr>
          <w:i/>
          <w:iCs/>
          <w:sz w:val="20"/>
          <w:szCs w:val="20"/>
        </w:rPr>
        <w:t xml:space="preserve">, </w:t>
      </w:r>
      <w:r w:rsidR="00E02E70" w:rsidRPr="00E02E70">
        <w:rPr>
          <w:sz w:val="20"/>
          <w:szCs w:val="20"/>
        </w:rPr>
        <w:t xml:space="preserve">cioè che dispongono di un esercito personale come </w:t>
      </w:r>
      <w:r w:rsidR="00E02E70" w:rsidRPr="00445CA7">
        <w:rPr>
          <w:b/>
          <w:bCs/>
          <w:sz w:val="20"/>
          <w:szCs w:val="20"/>
        </w:rPr>
        <w:t>Francesco Sforza</w:t>
      </w:r>
      <w:r w:rsidR="00E02E70" w:rsidRPr="00E02E70">
        <w:rPr>
          <w:sz w:val="20"/>
          <w:szCs w:val="20"/>
        </w:rPr>
        <w:t>,</w:t>
      </w:r>
      <w:r w:rsidR="00E02E70">
        <w:rPr>
          <w:sz w:val="20"/>
          <w:szCs w:val="20"/>
        </w:rPr>
        <w:t xml:space="preserve"> e quelli che sono diventati tali </w:t>
      </w:r>
      <w:r w:rsidR="00E02E70" w:rsidRPr="00E02E70">
        <w:rPr>
          <w:i/>
          <w:iCs/>
          <w:sz w:val="20"/>
          <w:szCs w:val="20"/>
        </w:rPr>
        <w:t>per fortuna</w:t>
      </w:r>
      <w:r w:rsidR="00E02E70">
        <w:rPr>
          <w:i/>
          <w:iCs/>
          <w:sz w:val="20"/>
          <w:szCs w:val="20"/>
        </w:rPr>
        <w:t>,</w:t>
      </w:r>
      <w:r w:rsidR="00E02E70">
        <w:rPr>
          <w:sz w:val="20"/>
          <w:szCs w:val="20"/>
        </w:rPr>
        <w:t xml:space="preserve"> cioè per appoggio di altri come </w:t>
      </w:r>
      <w:r w:rsidR="00E02E70" w:rsidRPr="00445CA7">
        <w:rPr>
          <w:b/>
          <w:bCs/>
          <w:sz w:val="20"/>
          <w:szCs w:val="20"/>
        </w:rPr>
        <w:t>Cesare Borgia</w:t>
      </w:r>
      <w:r w:rsidR="00E02E70">
        <w:rPr>
          <w:sz w:val="20"/>
          <w:szCs w:val="20"/>
        </w:rPr>
        <w:t>, figlio del papa Alessandro VI e soprannominato duca Valentino. Costoro, avendo fondato il loro principato su basi meno solide, devono ricorrere ad un maggior grado di spregiudicatezza.</w:t>
      </w:r>
      <w:r w:rsidR="00445CA7">
        <w:rPr>
          <w:sz w:val="20"/>
          <w:szCs w:val="20"/>
        </w:rPr>
        <w:t xml:space="preserve"> </w:t>
      </w:r>
      <w:r w:rsidR="00BC06E7" w:rsidRPr="00BC06E7">
        <w:rPr>
          <w:sz w:val="20"/>
          <w:szCs w:val="20"/>
        </w:rPr>
        <w:t xml:space="preserve">Tuttavia, </w:t>
      </w:r>
      <w:r>
        <w:rPr>
          <w:sz w:val="20"/>
          <w:szCs w:val="20"/>
        </w:rPr>
        <w:t xml:space="preserve">il </w:t>
      </w:r>
      <w:r w:rsidR="00BC06E7">
        <w:rPr>
          <w:sz w:val="20"/>
          <w:szCs w:val="20"/>
        </w:rPr>
        <w:t>V</w:t>
      </w:r>
      <w:r w:rsidR="00BC06E7" w:rsidRPr="00BC06E7">
        <w:rPr>
          <w:sz w:val="20"/>
          <w:szCs w:val="20"/>
        </w:rPr>
        <w:t xml:space="preserve">alentino </w:t>
      </w:r>
      <w:r>
        <w:rPr>
          <w:sz w:val="20"/>
          <w:szCs w:val="20"/>
        </w:rPr>
        <w:t xml:space="preserve">(da lui portato </w:t>
      </w:r>
      <w:r w:rsidR="00330A64">
        <w:rPr>
          <w:sz w:val="20"/>
          <w:szCs w:val="20"/>
        </w:rPr>
        <w:t>ad</w:t>
      </w:r>
      <w:r>
        <w:rPr>
          <w:sz w:val="20"/>
          <w:szCs w:val="20"/>
        </w:rPr>
        <w:t xml:space="preserve"> esempio) </w:t>
      </w:r>
      <w:r w:rsidR="00BC06E7" w:rsidRPr="00BC06E7">
        <w:rPr>
          <w:sz w:val="20"/>
          <w:szCs w:val="20"/>
        </w:rPr>
        <w:t>è oggettivamente una figura sinistra.</w:t>
      </w:r>
    </w:p>
    <w:p w14:paraId="543F01E0" w14:textId="77777777" w:rsidR="006F0A7D" w:rsidRDefault="006F0A7D" w:rsidP="006F0A7D">
      <w:pPr>
        <w:jc w:val="both"/>
        <w:rPr>
          <w:sz w:val="20"/>
          <w:szCs w:val="20"/>
          <w:vertAlign w:val="superscript"/>
        </w:rPr>
      </w:pPr>
    </w:p>
    <w:p w14:paraId="6168D340" w14:textId="5372800E" w:rsidR="006F0A7D" w:rsidRDefault="006F0A7D" w:rsidP="006F0A7D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Un esempio più adeguato (tratto dalla storia ma non riportato da Machiavelli) è quello di </w:t>
      </w:r>
      <w:r w:rsidRPr="00445CA7">
        <w:rPr>
          <w:b/>
          <w:bCs/>
          <w:sz w:val="20"/>
          <w:szCs w:val="20"/>
        </w:rPr>
        <w:t>Cosimo il Vecchio De Medici</w:t>
      </w:r>
      <w:r>
        <w:rPr>
          <w:sz w:val="20"/>
          <w:szCs w:val="20"/>
        </w:rPr>
        <w:t xml:space="preserve">, un signore illuminato, ma all’occorrenza capace </w:t>
      </w:r>
      <w:r w:rsidR="007E4F11">
        <w:rPr>
          <w:sz w:val="20"/>
          <w:szCs w:val="20"/>
        </w:rPr>
        <w:t xml:space="preserve">anche </w:t>
      </w:r>
      <w:r>
        <w:rPr>
          <w:sz w:val="20"/>
          <w:szCs w:val="20"/>
        </w:rPr>
        <w:t>di astuzia</w:t>
      </w:r>
      <w:r w:rsidR="00330A64">
        <w:rPr>
          <w:sz w:val="20"/>
          <w:szCs w:val="20"/>
        </w:rPr>
        <w:t xml:space="preserve"> politica. </w:t>
      </w:r>
      <w:r>
        <w:rPr>
          <w:sz w:val="20"/>
          <w:szCs w:val="20"/>
        </w:rPr>
        <w:t xml:space="preserve">Costretto dalle pressioni del papa, fa un “gesto di misericordia” </w:t>
      </w:r>
      <w:r w:rsidR="00A01BA9">
        <w:rPr>
          <w:sz w:val="20"/>
          <w:szCs w:val="20"/>
        </w:rPr>
        <w:t xml:space="preserve">e </w:t>
      </w:r>
      <w:r>
        <w:rPr>
          <w:sz w:val="20"/>
          <w:szCs w:val="20"/>
        </w:rPr>
        <w:t xml:space="preserve">commuta la condanna a morte </w:t>
      </w:r>
      <w:r w:rsidR="00A01BA9">
        <w:rPr>
          <w:sz w:val="20"/>
          <w:szCs w:val="20"/>
        </w:rPr>
        <w:t xml:space="preserve">del </w:t>
      </w:r>
      <w:r>
        <w:rPr>
          <w:sz w:val="20"/>
          <w:szCs w:val="20"/>
        </w:rPr>
        <w:t>suo feroce rivale Albizzi</w:t>
      </w:r>
      <w:r w:rsidR="00A01BA9" w:rsidRPr="00A01BA9">
        <w:rPr>
          <w:sz w:val="20"/>
          <w:szCs w:val="20"/>
        </w:rPr>
        <w:t xml:space="preserve"> </w:t>
      </w:r>
      <w:r w:rsidR="00A01BA9">
        <w:rPr>
          <w:sz w:val="20"/>
          <w:szCs w:val="20"/>
        </w:rPr>
        <w:t>in esilio</w:t>
      </w:r>
      <w:r>
        <w:rPr>
          <w:sz w:val="20"/>
          <w:szCs w:val="20"/>
        </w:rPr>
        <w:t xml:space="preserve">. Sapendo, però, che questi avrebbe cercato l’appoggio di altri Comuni per mettere a ferro e fuoco Firenze, lo fa assalire ed uccidere da finti briganti appena fuori città, fingendo naturalmente di non saperne nulla </w:t>
      </w:r>
      <w:r w:rsidR="00D35EFC">
        <w:rPr>
          <w:sz w:val="20"/>
          <w:szCs w:val="20"/>
        </w:rPr>
        <w:t xml:space="preserve">anche </w:t>
      </w:r>
      <w:r>
        <w:rPr>
          <w:sz w:val="20"/>
          <w:szCs w:val="20"/>
        </w:rPr>
        <w:t>con il suo confessore.</w:t>
      </w:r>
    </w:p>
    <w:p w14:paraId="13B6A4DB" w14:textId="77777777" w:rsidR="00330A64" w:rsidRDefault="00330A64" w:rsidP="006F0A7D">
      <w:pPr>
        <w:ind w:left="708"/>
        <w:jc w:val="both"/>
        <w:rPr>
          <w:sz w:val="20"/>
          <w:szCs w:val="20"/>
        </w:rPr>
      </w:pPr>
    </w:p>
    <w:p w14:paraId="68BC4C5B" w14:textId="2C708CB0" w:rsidR="00330A64" w:rsidRDefault="00330A64" w:rsidP="006F0A7D">
      <w:pPr>
        <w:ind w:left="708"/>
        <w:jc w:val="both"/>
        <w:rPr>
          <w:sz w:val="20"/>
          <w:szCs w:val="20"/>
        </w:rPr>
      </w:pPr>
      <w:r w:rsidRPr="00330A64">
        <w:rPr>
          <w:sz w:val="20"/>
          <w:szCs w:val="20"/>
          <w:vertAlign w:val="superscript"/>
        </w:rPr>
        <w:t>4</w:t>
      </w:r>
      <w:r>
        <w:rPr>
          <w:sz w:val="20"/>
          <w:szCs w:val="20"/>
        </w:rPr>
        <w:t>Il teorico dell’</w:t>
      </w:r>
      <w:r w:rsidR="00C00189" w:rsidRPr="0015329B">
        <w:rPr>
          <w:b/>
          <w:bCs/>
          <w:sz w:val="20"/>
          <w:szCs w:val="20"/>
        </w:rPr>
        <w:t>assolutismo</w:t>
      </w:r>
      <w:r>
        <w:rPr>
          <w:sz w:val="20"/>
          <w:szCs w:val="20"/>
        </w:rPr>
        <w:t xml:space="preserve"> </w:t>
      </w:r>
      <w:r w:rsidRPr="005B07B6">
        <w:rPr>
          <w:b/>
          <w:bCs/>
          <w:sz w:val="20"/>
          <w:szCs w:val="20"/>
        </w:rPr>
        <w:t>regio</w:t>
      </w:r>
      <w:r>
        <w:rPr>
          <w:sz w:val="20"/>
          <w:szCs w:val="20"/>
        </w:rPr>
        <w:t xml:space="preserve"> è l’inglese T</w:t>
      </w:r>
      <w:r w:rsidR="005B07B6">
        <w:rPr>
          <w:sz w:val="20"/>
          <w:szCs w:val="20"/>
        </w:rPr>
        <w:t>homas</w:t>
      </w:r>
      <w:r>
        <w:rPr>
          <w:sz w:val="20"/>
          <w:szCs w:val="20"/>
        </w:rPr>
        <w:t xml:space="preserve"> Hobbes, </w:t>
      </w:r>
      <w:r w:rsidR="00F86DD8">
        <w:rPr>
          <w:sz w:val="20"/>
          <w:szCs w:val="20"/>
        </w:rPr>
        <w:t>ne</w:t>
      </w:r>
      <w:r>
        <w:rPr>
          <w:sz w:val="20"/>
          <w:szCs w:val="20"/>
        </w:rPr>
        <w:t xml:space="preserve">l suo saggio </w:t>
      </w:r>
      <w:r w:rsidRPr="00330A64">
        <w:rPr>
          <w:i/>
          <w:iCs/>
          <w:sz w:val="20"/>
          <w:szCs w:val="20"/>
        </w:rPr>
        <w:t>Leviatano</w:t>
      </w:r>
      <w:r>
        <w:rPr>
          <w:sz w:val="20"/>
          <w:szCs w:val="20"/>
        </w:rPr>
        <w:t xml:space="preserve"> (1651). Machiavelli, infatti, in un primo tempo ha avuto simpatie repubblicane, come</w:t>
      </w:r>
      <w:r w:rsidR="007C591F">
        <w:rPr>
          <w:sz w:val="20"/>
          <w:szCs w:val="20"/>
        </w:rPr>
        <w:t xml:space="preserve"> dimostra l’incarico di Segretario </w:t>
      </w:r>
      <w:r w:rsidR="00A01BA9">
        <w:rPr>
          <w:sz w:val="20"/>
          <w:szCs w:val="20"/>
        </w:rPr>
        <w:t xml:space="preserve">della prima </w:t>
      </w:r>
      <w:r w:rsidR="00A01BA9" w:rsidRPr="007C591F">
        <w:rPr>
          <w:i/>
          <w:iCs/>
          <w:sz w:val="20"/>
          <w:szCs w:val="20"/>
        </w:rPr>
        <w:t>Repubblica fiorentina</w:t>
      </w:r>
      <w:r w:rsidR="00A01BA9">
        <w:rPr>
          <w:sz w:val="20"/>
          <w:szCs w:val="20"/>
        </w:rPr>
        <w:t xml:space="preserve"> </w:t>
      </w:r>
      <w:r w:rsidR="007C591F">
        <w:rPr>
          <w:sz w:val="20"/>
          <w:szCs w:val="20"/>
        </w:rPr>
        <w:t xml:space="preserve">assunto nel ’98, </w:t>
      </w:r>
      <w:r w:rsidR="00E01205">
        <w:rPr>
          <w:sz w:val="20"/>
          <w:szCs w:val="20"/>
        </w:rPr>
        <w:t>dopo la morte sul rogo del Savonarola.</w:t>
      </w:r>
      <w:r w:rsidR="007C591F">
        <w:rPr>
          <w:sz w:val="20"/>
          <w:szCs w:val="20"/>
        </w:rPr>
        <w:t xml:space="preserve"> Il Savonarola, che guida la Repubblica dal 1494 al ’98, viene definito da Niccolò: “un profeta disarmato”.</w:t>
      </w:r>
    </w:p>
    <w:p w14:paraId="6DCD1AED" w14:textId="00EBDE03" w:rsidR="005E03D0" w:rsidRDefault="00A01BA9" w:rsidP="00A01BA9">
      <w:pPr>
        <w:tabs>
          <w:tab w:val="left" w:pos="2640"/>
        </w:tabs>
        <w:ind w:left="708"/>
        <w:jc w:val="both"/>
        <w:rPr>
          <w:b/>
          <w:bCs/>
        </w:rPr>
      </w:pPr>
      <w:r>
        <w:rPr>
          <w:b/>
          <w:bCs/>
        </w:rPr>
        <w:tab/>
      </w:r>
    </w:p>
    <w:p w14:paraId="34332042" w14:textId="286964DC" w:rsidR="005E03D0" w:rsidRDefault="005E03D0" w:rsidP="005E03D0">
      <w:pPr>
        <w:ind w:left="708"/>
        <w:jc w:val="both"/>
        <w:rPr>
          <w:b/>
          <w:bCs/>
        </w:rPr>
      </w:pPr>
    </w:p>
    <w:p w14:paraId="6E4F2070" w14:textId="6C9C64B1" w:rsidR="005E03D0" w:rsidRDefault="005E03D0" w:rsidP="005E03D0">
      <w:pPr>
        <w:ind w:left="708"/>
        <w:jc w:val="both"/>
        <w:rPr>
          <w:b/>
          <w:bCs/>
        </w:rPr>
      </w:pPr>
    </w:p>
    <w:p w14:paraId="46CFCBD1" w14:textId="2CCAF1F6" w:rsidR="005E03D0" w:rsidRDefault="005E03D0" w:rsidP="005E03D0">
      <w:pPr>
        <w:ind w:left="708"/>
        <w:jc w:val="both"/>
        <w:rPr>
          <w:b/>
          <w:bCs/>
        </w:rPr>
      </w:pPr>
    </w:p>
    <w:p w14:paraId="00B12677" w14:textId="271D4A45" w:rsidR="005E03D0" w:rsidRDefault="005E03D0" w:rsidP="005E03D0">
      <w:pPr>
        <w:ind w:left="708"/>
        <w:jc w:val="both"/>
        <w:rPr>
          <w:b/>
          <w:bCs/>
        </w:rPr>
      </w:pPr>
    </w:p>
    <w:p w14:paraId="29B704E6" w14:textId="6D43A3A3" w:rsidR="005E03D0" w:rsidRDefault="005E03D0" w:rsidP="005E03D0">
      <w:pPr>
        <w:ind w:left="708"/>
        <w:jc w:val="both"/>
        <w:rPr>
          <w:b/>
          <w:bCs/>
        </w:rPr>
      </w:pPr>
    </w:p>
    <w:p w14:paraId="56E98FA0" w14:textId="5937C278" w:rsidR="005E03D0" w:rsidRDefault="005E03D0" w:rsidP="005E03D0">
      <w:pPr>
        <w:ind w:left="708"/>
        <w:jc w:val="both"/>
        <w:rPr>
          <w:b/>
          <w:bCs/>
        </w:rPr>
      </w:pPr>
    </w:p>
    <w:p w14:paraId="4B2C4B29" w14:textId="7D4C4E5D" w:rsidR="005E03D0" w:rsidRDefault="005E03D0" w:rsidP="005E03D0">
      <w:pPr>
        <w:ind w:left="708"/>
        <w:jc w:val="both"/>
        <w:rPr>
          <w:b/>
          <w:bCs/>
        </w:rPr>
      </w:pPr>
    </w:p>
    <w:p w14:paraId="73674A41" w14:textId="5C98A536" w:rsidR="005E03D0" w:rsidRDefault="005E03D0" w:rsidP="005E03D0">
      <w:pPr>
        <w:ind w:left="708"/>
        <w:jc w:val="both"/>
        <w:rPr>
          <w:b/>
          <w:bCs/>
        </w:rPr>
      </w:pPr>
    </w:p>
    <w:p w14:paraId="6706DD5C" w14:textId="0D66FCF9" w:rsidR="005E03D0" w:rsidRDefault="005E03D0" w:rsidP="005E03D0">
      <w:pPr>
        <w:ind w:left="708"/>
        <w:jc w:val="both"/>
        <w:rPr>
          <w:b/>
          <w:bCs/>
        </w:rPr>
      </w:pPr>
    </w:p>
    <w:p w14:paraId="43039B2C" w14:textId="7C64C218" w:rsidR="005E03D0" w:rsidRDefault="005E03D0" w:rsidP="005E03D0">
      <w:pPr>
        <w:ind w:left="708"/>
        <w:jc w:val="both"/>
        <w:rPr>
          <w:b/>
          <w:bCs/>
        </w:rPr>
      </w:pPr>
    </w:p>
    <w:p w14:paraId="40770E20" w14:textId="3265C1C2" w:rsidR="005E03D0" w:rsidRDefault="005E03D0" w:rsidP="005E03D0">
      <w:pPr>
        <w:ind w:left="708"/>
        <w:jc w:val="both"/>
        <w:rPr>
          <w:b/>
          <w:bCs/>
        </w:rPr>
      </w:pPr>
    </w:p>
    <w:p w14:paraId="04C70B0B" w14:textId="77777777" w:rsidR="005E03D0" w:rsidRPr="005E03D0" w:rsidRDefault="005E03D0" w:rsidP="005E03D0">
      <w:pPr>
        <w:ind w:left="708"/>
        <w:jc w:val="both"/>
        <w:rPr>
          <w:b/>
          <w:bCs/>
        </w:rPr>
      </w:pPr>
    </w:p>
    <w:sectPr w:rsidR="005E03D0" w:rsidRPr="005E03D0" w:rsidSect="00C255B2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FBD8C" w14:textId="77777777" w:rsidR="000E1A54" w:rsidRDefault="000E1A54" w:rsidP="00FD57F5">
      <w:r>
        <w:separator/>
      </w:r>
    </w:p>
  </w:endnote>
  <w:endnote w:type="continuationSeparator" w:id="0">
    <w:p w14:paraId="3E2AFC2B" w14:textId="77777777" w:rsidR="000E1A54" w:rsidRDefault="000E1A54" w:rsidP="00FD5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BE043" w14:textId="77777777" w:rsidR="000E1A54" w:rsidRDefault="000E1A54" w:rsidP="00FD57F5">
      <w:r>
        <w:separator/>
      </w:r>
    </w:p>
  </w:footnote>
  <w:footnote w:type="continuationSeparator" w:id="0">
    <w:p w14:paraId="6D6DEAD7" w14:textId="77777777" w:rsidR="000E1A54" w:rsidRDefault="000E1A54" w:rsidP="00FD5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4EE5E102E33C440EBFC5A8D817C44C1D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54B7C7BD" w14:textId="5426A12F" w:rsidR="00FD57F5" w:rsidRDefault="00FD57F5">
        <w:pPr>
          <w:pStyle w:val="Intestazione"/>
          <w:jc w:val="center"/>
          <w:rPr>
            <w:color w:val="4472C4" w:themeColor="accent1"/>
            <w:sz w:val="20"/>
          </w:rPr>
        </w:pPr>
        <w:r w:rsidRPr="007F2868">
          <w:rPr>
            <w:color w:val="0070C0"/>
          </w:rPr>
          <w:t>Prof.ssa Silvana Cherubini</w:t>
        </w:r>
      </w:p>
    </w:sdtContent>
  </w:sdt>
  <w:p w14:paraId="29768776" w14:textId="7E4571E7" w:rsidR="00FD57F5" w:rsidRDefault="00FD57F5">
    <w:pPr>
      <w:pStyle w:val="Intestazione"/>
      <w:jc w:val="center"/>
      <w:rPr>
        <w:caps/>
        <w:color w:val="4472C4" w:themeColor="accent1"/>
      </w:rPr>
    </w:pPr>
    <w:r>
      <w:rPr>
        <w:caps/>
        <w:color w:val="4472C4" w:themeColor="accent1"/>
      </w:rPr>
      <w:t xml:space="preserve"> </w:t>
    </w:r>
    <w:sdt>
      <w:sdtPr>
        <w:rPr>
          <w:caps/>
          <w:color w:val="0070C0"/>
        </w:rPr>
        <w:alias w:val="Titolo"/>
        <w:tag w:val=""/>
        <w:id w:val="-1954942076"/>
        <w:placeholder>
          <w:docPart w:val="8179C926179C42EAB64A33ECA689B33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7F2868">
          <w:rPr>
            <w:caps/>
            <w:color w:val="0070C0"/>
          </w:rPr>
          <w:t>PASSEGGIATE NEI BOSCHI LETTERARI</w:t>
        </w:r>
      </w:sdtContent>
    </w:sdt>
  </w:p>
  <w:p w14:paraId="533AC0AF" w14:textId="77777777" w:rsidR="00FD57F5" w:rsidRDefault="00FD57F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301744"/>
    <w:multiLevelType w:val="hybridMultilevel"/>
    <w:tmpl w:val="AE6CDEC4"/>
    <w:lvl w:ilvl="0" w:tplc="B7C6D6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516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16D"/>
    <w:rsid w:val="00010E39"/>
    <w:rsid w:val="0003636A"/>
    <w:rsid w:val="00042C9B"/>
    <w:rsid w:val="0004412F"/>
    <w:rsid w:val="00053A6E"/>
    <w:rsid w:val="000C7853"/>
    <w:rsid w:val="000E0AD1"/>
    <w:rsid w:val="000E1A54"/>
    <w:rsid w:val="000E6BEC"/>
    <w:rsid w:val="00120F46"/>
    <w:rsid w:val="0015329B"/>
    <w:rsid w:val="00192F1D"/>
    <w:rsid w:val="0019316D"/>
    <w:rsid w:val="001A6560"/>
    <w:rsid w:val="001D3450"/>
    <w:rsid w:val="001D6FF0"/>
    <w:rsid w:val="00212E3E"/>
    <w:rsid w:val="002D1129"/>
    <w:rsid w:val="00302A60"/>
    <w:rsid w:val="00314EEE"/>
    <w:rsid w:val="00330A64"/>
    <w:rsid w:val="00346964"/>
    <w:rsid w:val="00361F79"/>
    <w:rsid w:val="00391E82"/>
    <w:rsid w:val="003D1243"/>
    <w:rsid w:val="003D6FA8"/>
    <w:rsid w:val="00410F38"/>
    <w:rsid w:val="00445CA7"/>
    <w:rsid w:val="00483F29"/>
    <w:rsid w:val="004C097A"/>
    <w:rsid w:val="004C79C4"/>
    <w:rsid w:val="004D6EF2"/>
    <w:rsid w:val="00500CA6"/>
    <w:rsid w:val="0053620D"/>
    <w:rsid w:val="00542AF7"/>
    <w:rsid w:val="0054772E"/>
    <w:rsid w:val="0055420D"/>
    <w:rsid w:val="00597037"/>
    <w:rsid w:val="005A38FB"/>
    <w:rsid w:val="005A7F28"/>
    <w:rsid w:val="005B07B6"/>
    <w:rsid w:val="005C6335"/>
    <w:rsid w:val="005D35CB"/>
    <w:rsid w:val="005E03D0"/>
    <w:rsid w:val="005F68C7"/>
    <w:rsid w:val="00606DE9"/>
    <w:rsid w:val="00607086"/>
    <w:rsid w:val="00625009"/>
    <w:rsid w:val="0063604F"/>
    <w:rsid w:val="00657EF3"/>
    <w:rsid w:val="00677D28"/>
    <w:rsid w:val="00696B65"/>
    <w:rsid w:val="006A7198"/>
    <w:rsid w:val="006A74B9"/>
    <w:rsid w:val="006C79E3"/>
    <w:rsid w:val="006D0B0E"/>
    <w:rsid w:val="006D3093"/>
    <w:rsid w:val="006E33F9"/>
    <w:rsid w:val="006E750C"/>
    <w:rsid w:val="006F0A7D"/>
    <w:rsid w:val="00742173"/>
    <w:rsid w:val="0079267D"/>
    <w:rsid w:val="007C4526"/>
    <w:rsid w:val="007C554A"/>
    <w:rsid w:val="007C591F"/>
    <w:rsid w:val="007D708E"/>
    <w:rsid w:val="007E1F12"/>
    <w:rsid w:val="007E4F11"/>
    <w:rsid w:val="007E50FD"/>
    <w:rsid w:val="007F2868"/>
    <w:rsid w:val="007F7AAE"/>
    <w:rsid w:val="008074A9"/>
    <w:rsid w:val="008215C8"/>
    <w:rsid w:val="00825086"/>
    <w:rsid w:val="00896DB3"/>
    <w:rsid w:val="00896F8D"/>
    <w:rsid w:val="008A5700"/>
    <w:rsid w:val="008C019C"/>
    <w:rsid w:val="008D0505"/>
    <w:rsid w:val="00901EC6"/>
    <w:rsid w:val="0092785A"/>
    <w:rsid w:val="009369EE"/>
    <w:rsid w:val="009639D3"/>
    <w:rsid w:val="0098386D"/>
    <w:rsid w:val="00991AF6"/>
    <w:rsid w:val="009C31A1"/>
    <w:rsid w:val="00A01BA9"/>
    <w:rsid w:val="00A04928"/>
    <w:rsid w:val="00A650B9"/>
    <w:rsid w:val="00A80696"/>
    <w:rsid w:val="00AA7AEE"/>
    <w:rsid w:val="00B10F88"/>
    <w:rsid w:val="00B254FF"/>
    <w:rsid w:val="00B35D4C"/>
    <w:rsid w:val="00B70638"/>
    <w:rsid w:val="00B71E57"/>
    <w:rsid w:val="00B93CFA"/>
    <w:rsid w:val="00BC06E7"/>
    <w:rsid w:val="00BF4096"/>
    <w:rsid w:val="00C00189"/>
    <w:rsid w:val="00C255B2"/>
    <w:rsid w:val="00C674A8"/>
    <w:rsid w:val="00C87FAD"/>
    <w:rsid w:val="00C937A9"/>
    <w:rsid w:val="00CE6C22"/>
    <w:rsid w:val="00CF77B3"/>
    <w:rsid w:val="00D01978"/>
    <w:rsid w:val="00D0670E"/>
    <w:rsid w:val="00D35EFC"/>
    <w:rsid w:val="00D72F52"/>
    <w:rsid w:val="00D73D26"/>
    <w:rsid w:val="00D84B1C"/>
    <w:rsid w:val="00DC625C"/>
    <w:rsid w:val="00DD7A54"/>
    <w:rsid w:val="00DF1358"/>
    <w:rsid w:val="00E01205"/>
    <w:rsid w:val="00E02E70"/>
    <w:rsid w:val="00E236CF"/>
    <w:rsid w:val="00E43755"/>
    <w:rsid w:val="00E50535"/>
    <w:rsid w:val="00E6005F"/>
    <w:rsid w:val="00E80E08"/>
    <w:rsid w:val="00E951A6"/>
    <w:rsid w:val="00EF448E"/>
    <w:rsid w:val="00F3033E"/>
    <w:rsid w:val="00F35C1C"/>
    <w:rsid w:val="00F45442"/>
    <w:rsid w:val="00F614DF"/>
    <w:rsid w:val="00F70B2E"/>
    <w:rsid w:val="00F84E7F"/>
    <w:rsid w:val="00F86DD8"/>
    <w:rsid w:val="00FC1F49"/>
    <w:rsid w:val="00FD0251"/>
    <w:rsid w:val="00FD57F5"/>
    <w:rsid w:val="00FD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04784"/>
  <w15:chartTrackingRefBased/>
  <w15:docId w15:val="{C77EED5C-3E50-4FF6-9237-FC2F2A873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C554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D57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7F5"/>
  </w:style>
  <w:style w:type="paragraph" w:styleId="Pidipagina">
    <w:name w:val="footer"/>
    <w:basedOn w:val="Normale"/>
    <w:link w:val="PidipaginaCarattere"/>
    <w:uiPriority w:val="99"/>
    <w:unhideWhenUsed/>
    <w:rsid w:val="00FD57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EE5E102E33C440EBFC5A8D817C44C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2E2F4DE-AF1A-4518-BDD0-EA1D2E237639}"/>
      </w:docPartPr>
      <w:docPartBody>
        <w:p w:rsidR="008C67EE" w:rsidRDefault="00C409E4" w:rsidP="00C409E4">
          <w:pPr>
            <w:pStyle w:val="4EE5E102E33C440EBFC5A8D817C44C1D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  <w:docPart>
      <w:docPartPr>
        <w:name w:val="8179C926179C42EAB64A33ECA689B3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BDDEF2-9477-41B3-ACAA-1323850CDE41}"/>
      </w:docPartPr>
      <w:docPartBody>
        <w:p w:rsidR="008C67EE" w:rsidRDefault="00C409E4" w:rsidP="00C409E4">
          <w:pPr>
            <w:pStyle w:val="8179C926179C42EAB64A33ECA689B336"/>
          </w:pPr>
          <w:r>
            <w:rPr>
              <w:caps/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9E4"/>
    <w:rsid w:val="00346964"/>
    <w:rsid w:val="00742173"/>
    <w:rsid w:val="008C67EE"/>
    <w:rsid w:val="00B2136A"/>
    <w:rsid w:val="00B855D8"/>
    <w:rsid w:val="00C04C5A"/>
    <w:rsid w:val="00C409E4"/>
    <w:rsid w:val="00E9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EE5E102E33C440EBFC5A8D817C44C1D">
    <w:name w:val="4EE5E102E33C440EBFC5A8D817C44C1D"/>
    <w:rsid w:val="00C409E4"/>
  </w:style>
  <w:style w:type="paragraph" w:customStyle="1" w:styleId="8179C926179C42EAB64A33ECA689B336">
    <w:name w:val="8179C926179C42EAB64A33ECA689B336"/>
    <w:rsid w:val="00C409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F3F11-8F63-4FA2-AA59-44DF2EF35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1952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PASSEGGIATE NEI BOSCHI LETTERARI</dc:title>
  <dc:subject/>
  <dc:creator>Prof.ssa Silvana Cherubini</dc:creator>
  <cp:keywords/>
  <dc:description/>
  <cp:lastModifiedBy>Silvia</cp:lastModifiedBy>
  <cp:revision>110</cp:revision>
  <cp:lastPrinted>2026-08-03T14:37:00Z</cp:lastPrinted>
  <dcterms:created xsi:type="dcterms:W3CDTF">2023-09-06T13:33:00Z</dcterms:created>
  <dcterms:modified xsi:type="dcterms:W3CDTF">2026-08-16T15:29:00Z</dcterms:modified>
</cp:coreProperties>
</file>